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50" w:rsidRPr="000915C2" w:rsidRDefault="006A3250" w:rsidP="006A3250">
      <w:pPr>
        <w:shd w:val="clear" w:color="auto" w:fill="F4F4F4"/>
        <w:spacing w:before="90" w:after="90" w:line="270" w:lineRule="atLeast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Развлечение </w:t>
      </w:r>
      <w:proofErr w:type="gramStart"/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c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 детьми</w:t>
      </w:r>
      <w:proofErr w:type="gramEnd"/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 II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младшей группы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«В гости к Весне»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Интеграция образовательных областей: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«Познание», «Социализация», «Коммуникация», «Здоровье», «Художественное творчество»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Виды деятельности: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коммуникативная, </w:t>
      </w:r>
      <w:proofErr w:type="gramStart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игровая,   </w:t>
      </w:r>
      <w:proofErr w:type="gramEnd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двигательная, продуктивная.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Цель: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Закрепление знаний о весне, используя речевую и художественную деятельность.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Задачи: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Уточнить и обобщить представления детей характерных признаках весны;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Учить координировать речь с движениями.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- 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Закреплять умения рисовать нетрадиционными методами рисования (отпечаток ладошкой, печати картофелем, дном пластиковой бутылки).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Развивать эстетическое восприятие, чувство формы, цвета; любознательность, творчество и мышление.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 Воспитывать гуманное отношение к природе.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Предварительная работа: 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беседы о весне, о весенних цветах, наблюдение за изменениями в природе, рассматривание иллюстраций, чтение и заучивание стихов о весне, солнце, рисование нетрадиционными методами.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Материал и оборудование: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картинки о весне, листы тонированной бумаги, краски, трафареты из картофеля, пластиковые бутылки, конверт с письмом.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Ход: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1.Орг. момент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Собрались все дети в </w:t>
      </w:r>
      <w:proofErr w:type="gramStart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круг,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Я</w:t>
      </w:r>
      <w:proofErr w:type="gramEnd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твой друг и ты мой друг.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Крепко за руки возьмитесь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И друг другу улыбнитесь.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Давайте все улыбнёмся и поделимся хорошим настроением друг с другом и с нашими гостями.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 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2. Чтение стихотворения и беседа о весне: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Если снег повсюду тает,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День становится длинней,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Если все зазеленело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И в полях звенит ручей,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Если стал теплее ветер,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Если птицам не до сна,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Если солнце ярче светит,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Значит, к нам пришла весна.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В-ль: Ребята, о чем это стихотворение? (</w:t>
      </w:r>
      <w:proofErr w:type="gramStart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</w:t>
      </w:r>
      <w:proofErr w:type="gramEnd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весне) 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В-ль: Правильно, о весне. Вы рады весне? Какое настроение возникает у вас, когда вы говорите о весне? (Веселое, хорошее, задорное, радостное</w:t>
      </w:r>
      <w:proofErr w:type="gramStart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) .</w:t>
      </w:r>
      <w:proofErr w:type="gramEnd"/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Давайте расскажем, что бывает весной. Свой ответ начинайте со слова «весной». (Показ картинок)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Весной… ярко светит солнце;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 появляются сосульки;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 тает снег;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 появляются лужи;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 бегут ручьи;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 набухают почки;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 появляются первые зеленые листочки;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 прилетают птицы;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 просыпаются насекомые;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 у зверей появляются детеныши;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 появляются первые цветы: подснежники, мать–и-мачеха;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 появляется зелёная травка;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Весной идет дождь.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Молодцы ребята, вы хорошо знаете все приметы весны, и за это весна приготовила для вас сюрприз. Она пригласила нас в путешествие, в весенний лес, где оживает вся природа и происходят чудеса.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3 Игра «путешествие в весенний лес»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Ну что, вы готовы к путешествию?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 лес весенний, в путешествие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Приглашаю вас пойти.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Интересней приключения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Нам, ребята, не найти.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Друг за другом становитесь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Крепко за руки беритесь.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По дорожка, по тропинкам,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По лесу гулять пойдем.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Может тут в лесу весеннем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Мы цветочки наберем?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(Дети берутся за руки и идут друг за другом.)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 нашем пути встретился весенний ручеек. Как же нам через него перейти?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(Дети перепрыгивают через «</w:t>
      </w:r>
      <w:proofErr w:type="gramStart"/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ручеек»  -</w:t>
      </w:r>
      <w:proofErr w:type="gramEnd"/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 xml:space="preserve"> шириной 20 см)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Ну вот, ребята, мы и дошли до волшебной поляны.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Что-то тут совсем не весело. Все белым-бело.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Ой, посмотрите, здесь для нас письмо. От Весны. (Вскрывает письмо)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 xml:space="preserve">«Здравствуйте, ребята! У нас в весеннем лесу случилась беда. На волшебную поляну налетела злая Вьюга, занесла ее снегом, заморозила все первые </w:t>
      </w:r>
      <w:proofErr w:type="gramStart"/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весенние  цветы</w:t>
      </w:r>
      <w:proofErr w:type="gramEnd"/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 xml:space="preserve">. Намела глубокие снежные сугробы, что даже солнечным лучам </w:t>
      </w:r>
      <w:proofErr w:type="gramStart"/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ни как не</w:t>
      </w:r>
      <w:proofErr w:type="gramEnd"/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 xml:space="preserve"> пробиться. Помочь победить злую вьюгу могут толь</w:t>
      </w:r>
      <w:bookmarkStart w:id="0" w:name="_GoBack"/>
      <w:bookmarkEnd w:id="0"/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ко доброе сердце и умелые руки.»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Ребята, мы как раз вовремя, здесь нужна наша помощь. Поможем Весне, растопить снег на волшебной поляне, что бы на ней опять зацвели цветы.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Что же может нам помочь растопить снег?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Давайте на помощь позовем солнышко.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 xml:space="preserve">(Дети читают </w:t>
      </w:r>
      <w:proofErr w:type="spellStart"/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закличку</w:t>
      </w:r>
      <w:proofErr w:type="spellEnd"/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)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Солнышко, выгляни!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Красное, высвети!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На холодную водицу,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На шелковую </w:t>
      </w:r>
      <w:proofErr w:type="spellStart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травицу</w:t>
      </w:r>
      <w:proofErr w:type="spellEnd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На аленький цветочек,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На кругленький </w:t>
      </w:r>
      <w:proofErr w:type="spellStart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лужочек</w:t>
      </w:r>
      <w:proofErr w:type="spellEnd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!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Посмотрите, полянка из белой превратилась в зеленую. Но цветочков всё равно ещё нет.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А что мы можем сделать, чтобы на ней появились цветы?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Только как же мы будем рисовать, у нас ведь кисточек нет?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lastRenderedPageBreak/>
        <w:t>(Дети предлагают техники рисования цветов).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4 Практическая часть.</w:t>
      </w:r>
    </w:p>
    <w:p w:rsidR="006A3250" w:rsidRPr="000915C2" w:rsidRDefault="006A3250" w:rsidP="006A3250">
      <w:pPr>
        <w:numPr>
          <w:ilvl w:val="0"/>
          <w:numId w:val="1"/>
        </w:numPr>
        <w:shd w:val="clear" w:color="auto" w:fill="F4F4F4"/>
        <w:spacing w:after="0" w:line="270" w:lineRule="atLeast"/>
        <w:ind w:left="24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Детям предлагается подумать в какой техники они будут рисовать цветы.</w:t>
      </w:r>
    </w:p>
    <w:p w:rsidR="006A3250" w:rsidRPr="000915C2" w:rsidRDefault="006A3250" w:rsidP="006A3250">
      <w:pPr>
        <w:numPr>
          <w:ilvl w:val="0"/>
          <w:numId w:val="1"/>
        </w:numPr>
        <w:shd w:val="clear" w:color="auto" w:fill="F4F4F4"/>
        <w:spacing w:after="0" w:line="270" w:lineRule="atLeast"/>
        <w:ind w:left="24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Вспомнить правила рисования (опускать ладошку, дно пластиковой бутылки, печать из картофеля в краску аккуратно, плотно прижимать к листу бумаги, стараясь не сдвигать с места).</w:t>
      </w:r>
    </w:p>
    <w:p w:rsidR="006A3250" w:rsidRPr="000915C2" w:rsidRDefault="006A3250" w:rsidP="006A3250">
      <w:pPr>
        <w:numPr>
          <w:ilvl w:val="0"/>
          <w:numId w:val="1"/>
        </w:numPr>
        <w:shd w:val="clear" w:color="auto" w:fill="F4F4F4"/>
        <w:spacing w:after="0" w:line="270" w:lineRule="atLeast"/>
        <w:ind w:left="24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Дети садятся за столы. Выбирают материал для рисования.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Работа выполняется под музыкальное сопровождение. (После работы руки вытираем влажной салфеткой.)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szCs w:val="32"/>
          <w:lang w:eastAsia="ru-RU"/>
        </w:rPr>
        <w:t>5 Рефлексия.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(Готовые работы выкладываем на ковре.)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proofErr w:type="gramStart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Молодцы ,</w:t>
      </w:r>
      <w:proofErr w:type="gramEnd"/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ребята! Вы отлично справились с работой и на волшебной поляне опять цветут цветы. Посмотрите какая у нас получилась красивая полянка. Это ведь необычная полянка, волшебная. Поэтому может произойти любое чудо. Хотите превратиться в цветы?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(Дети одевают на голову шапочки с цветами.)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proofErr w:type="spellStart"/>
      <w:proofErr w:type="gramStart"/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Упражнение«</w:t>
      </w:r>
      <w:proofErr w:type="gramEnd"/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Цветок</w:t>
      </w:r>
      <w:proofErr w:type="spellEnd"/>
      <w:r w:rsidRPr="000915C2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»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Говорит цветку, цветок: подними – ка свой листок.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Выйди на дорожку да притопни ножкой.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Да головкой покачай, утром солнышко встречай.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Стебель наклони слегка, вот зарядка для цветка.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А теперь росой умойся, отдохни и успокойся.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Наконец готовы все день встречать во всей красе.</w:t>
      </w: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 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Ребята, пришло время прощаться с волшебной полянкой. Пора возвращаться в группу.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 круг скорее становитесь,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Крепко за руки держитесь.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Круг волшебный закружись,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 нашей группе очутись!</w:t>
      </w:r>
    </w:p>
    <w:p w:rsidR="006A3250" w:rsidRPr="000915C2" w:rsidRDefault="006A3250" w:rsidP="006A3250">
      <w:pPr>
        <w:shd w:val="clear" w:color="auto" w:fill="F4F4F4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0915C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Вот мы с вами снова очутились в своей группе. Понравилось вам путешествие? Какое у вас настроение? Ведь мы с вами сделали доброе дело, помогли красавице Весне!</w:t>
      </w:r>
    </w:p>
    <w:p w:rsidR="00BF2252" w:rsidRPr="000915C2" w:rsidRDefault="00BF2252">
      <w:pPr>
        <w:rPr>
          <w:rFonts w:ascii="Times New Roman" w:hAnsi="Times New Roman" w:cs="Times New Roman"/>
          <w:sz w:val="32"/>
          <w:szCs w:val="32"/>
        </w:rPr>
      </w:pPr>
    </w:p>
    <w:sectPr w:rsidR="00BF2252" w:rsidRPr="000915C2" w:rsidSect="000915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F3B3D"/>
    <w:multiLevelType w:val="multilevel"/>
    <w:tmpl w:val="AEE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5"/>
    <w:rsid w:val="000915C2"/>
    <w:rsid w:val="006A3250"/>
    <w:rsid w:val="007852D5"/>
    <w:rsid w:val="00AA151E"/>
    <w:rsid w:val="00BF2252"/>
    <w:rsid w:val="00C1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056DF-BFAD-4DC0-9AF7-DC7F738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250"/>
    <w:rPr>
      <w:b/>
      <w:bCs/>
    </w:rPr>
  </w:style>
  <w:style w:type="character" w:customStyle="1" w:styleId="apple-converted-space">
    <w:name w:val="apple-converted-space"/>
    <w:basedOn w:val="a0"/>
    <w:rsid w:val="006A3250"/>
  </w:style>
  <w:style w:type="character" w:styleId="a5">
    <w:name w:val="Emphasis"/>
    <w:basedOn w:val="a0"/>
    <w:uiPriority w:val="20"/>
    <w:qFormat/>
    <w:rsid w:val="006A3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dcterms:created xsi:type="dcterms:W3CDTF">2016-04-24T14:29:00Z</dcterms:created>
  <dcterms:modified xsi:type="dcterms:W3CDTF">2016-04-27T14:16:00Z</dcterms:modified>
</cp:coreProperties>
</file>