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400" w:rsidRDefault="00537B41" w:rsidP="00527400">
      <w:pPr>
        <w:spacing w:after="0" w:line="240" w:lineRule="auto"/>
        <w:textAlignment w:val="baseline"/>
        <w:outlineLvl w:val="1"/>
      </w:pPr>
      <w:r>
        <w:rPr>
          <w:rFonts w:ascii="Times New Roman" w:eastAsia="Times New Roman" w:hAnsi="Times New Roman" w:cs="Times New Roman"/>
          <w:b/>
          <w:bCs/>
          <w:color w:val="A0184C"/>
          <w:sz w:val="28"/>
          <w:szCs w:val="28"/>
        </w:rPr>
        <w:t xml:space="preserve">                         </w:t>
      </w:r>
      <w:hyperlink r:id="rId5" w:history="1">
        <w:r w:rsidR="00527400" w:rsidRPr="00527400">
          <w:rPr>
            <w:rFonts w:ascii="Times New Roman" w:eastAsia="Times New Roman" w:hAnsi="Times New Roman" w:cs="Times New Roman"/>
            <w:b/>
            <w:bCs/>
            <w:color w:val="DE2169"/>
            <w:sz w:val="28"/>
            <w:szCs w:val="28"/>
          </w:rPr>
          <w:t>Тревожные дети. Игры с тревожными детьми.</w:t>
        </w:r>
      </w:hyperlink>
    </w:p>
    <w:p w:rsidR="00A8371A" w:rsidRDefault="00A8371A" w:rsidP="00527400">
      <w:pPr>
        <w:spacing w:after="0" w:line="240" w:lineRule="auto"/>
        <w:textAlignment w:val="baseline"/>
        <w:outlineLvl w:val="1"/>
      </w:pPr>
    </w:p>
    <w:p w:rsidR="00A8371A" w:rsidRPr="00527400" w:rsidRDefault="00A8371A" w:rsidP="00527400">
      <w:pPr>
        <w:spacing w:after="0" w:line="240" w:lineRule="auto"/>
        <w:textAlignment w:val="baseline"/>
        <w:outlineLvl w:val="1"/>
        <w:rPr>
          <w:rFonts w:ascii="Times New Roman" w:eastAsia="Times New Roman" w:hAnsi="Times New Roman" w:cs="Times New Roman"/>
          <w:b/>
          <w:bCs/>
          <w:color w:val="A0184C"/>
          <w:sz w:val="28"/>
          <w:szCs w:val="28"/>
        </w:rPr>
      </w:pPr>
    </w:p>
    <w:p w:rsidR="00527400" w:rsidRPr="00527400" w:rsidRDefault="00527400" w:rsidP="00527400">
      <w:pPr>
        <w:spacing w:before="285" w:after="285" w:line="240" w:lineRule="auto"/>
        <w:jc w:val="both"/>
        <w:textAlignment w:val="baseline"/>
        <w:outlineLvl w:val="1"/>
        <w:rPr>
          <w:rFonts w:ascii="Times New Roman" w:eastAsia="Times New Roman" w:hAnsi="Times New Roman" w:cs="Times New Roman"/>
          <w:b/>
          <w:bCs/>
          <w:color w:val="CC1E61"/>
          <w:sz w:val="28"/>
          <w:szCs w:val="28"/>
        </w:rPr>
      </w:pPr>
      <w:r w:rsidRPr="00527400">
        <w:rPr>
          <w:rFonts w:ascii="Times New Roman" w:eastAsia="Times New Roman" w:hAnsi="Times New Roman" w:cs="Times New Roman"/>
          <w:b/>
          <w:bCs/>
          <w:noProof/>
          <w:color w:val="A0184C"/>
          <w:sz w:val="28"/>
          <w:szCs w:val="28"/>
        </w:rPr>
        <w:drawing>
          <wp:anchor distT="0" distB="0" distL="47625" distR="47625" simplePos="0" relativeHeight="251656192" behindDoc="0" locked="0" layoutInCell="1" allowOverlap="0">
            <wp:simplePos x="0" y="0"/>
            <wp:positionH relativeFrom="column">
              <wp:align>left</wp:align>
            </wp:positionH>
            <wp:positionV relativeFrom="line">
              <wp:posOffset>0</wp:posOffset>
            </wp:positionV>
            <wp:extent cx="2286000" cy="1524000"/>
            <wp:effectExtent l="19050" t="0" r="0" b="0"/>
            <wp:wrapSquare wrapText="bothSides"/>
            <wp:docPr id="2" name="Рисунок 2" descr="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евожные дети"/>
                    <pic:cNvPicPr>
                      <a:picLocks noChangeAspect="1" noChangeArrowheads="1"/>
                    </pic:cNvPicPr>
                  </pic:nvPicPr>
                  <pic:blipFill>
                    <a:blip r:embed="rId6"/>
                    <a:srcRect/>
                    <a:stretch>
                      <a:fillRect/>
                    </a:stretch>
                  </pic:blipFill>
                  <pic:spPr bwMode="auto">
                    <a:xfrm>
                      <a:off x="0" y="0"/>
                      <a:ext cx="2286000" cy="1524000"/>
                    </a:xfrm>
                    <a:prstGeom prst="rect">
                      <a:avLst/>
                    </a:prstGeom>
                    <a:noFill/>
                    <a:ln w="9525">
                      <a:noFill/>
                      <a:miter lim="800000"/>
                      <a:headEnd/>
                      <a:tailEnd/>
                    </a:ln>
                  </pic:spPr>
                </pic:pic>
              </a:graphicData>
            </a:graphic>
          </wp:anchor>
        </w:drawing>
      </w:r>
      <w:r w:rsidRPr="00527400">
        <w:rPr>
          <w:rFonts w:ascii="Times New Roman" w:eastAsia="Times New Roman" w:hAnsi="Times New Roman" w:cs="Times New Roman"/>
          <w:b/>
          <w:bCs/>
          <w:color w:val="CC1E61"/>
          <w:sz w:val="28"/>
          <w:szCs w:val="28"/>
        </w:rPr>
        <w:t>Как играть с тревожными детьми</w:t>
      </w:r>
    </w:p>
    <w:p w:rsidR="00527400" w:rsidRPr="00527400" w:rsidRDefault="00527400" w:rsidP="00527400">
      <w:pPr>
        <w:spacing w:before="180" w:after="180" w:line="240" w:lineRule="auto"/>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На начальных этапах работы с тревожным ребенком следует руководствоваться следующими правилами:</w:t>
      </w:r>
    </w:p>
    <w:p w:rsidR="00527400" w:rsidRPr="00527400" w:rsidRDefault="00527400" w:rsidP="00527400">
      <w:pPr>
        <w:spacing w:before="180" w:after="180" w:line="240" w:lineRule="auto"/>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2. Необходимо избегать соревновательных моментов и игр, в которых учитывается скорость выполнения задания, например, таких как "Кто быстрее?"</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карточки). Можно использовать часть инструкции или правил из игры, в которую ребенок уже играл неоднократно.</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4. Игры с закрытыми глазами рекомендуется использовать только после длительной работы с ребенком, когда он сам решит, что может выполнить это условие.</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 xml:space="preserve">Если ребенок </w:t>
      </w:r>
      <w:proofErr w:type="spellStart"/>
      <w:r w:rsidRPr="00527400">
        <w:rPr>
          <w:rFonts w:ascii="Times New Roman" w:eastAsia="Times New Roman" w:hAnsi="Times New Roman" w:cs="Times New Roman"/>
          <w:color w:val="363636"/>
          <w:sz w:val="28"/>
          <w:szCs w:val="28"/>
        </w:rPr>
        <w:t>высокотревожен</w:t>
      </w:r>
      <w:proofErr w:type="spellEnd"/>
      <w:r w:rsidRPr="00527400">
        <w:rPr>
          <w:rFonts w:ascii="Times New Roman" w:eastAsia="Times New Roman" w:hAnsi="Times New Roman" w:cs="Times New Roman"/>
          <w:color w:val="363636"/>
          <w:sz w:val="28"/>
          <w:szCs w:val="28"/>
        </w:rPr>
        <w:t xml:space="preserve">, то начинать работу с ним лучше с релаксационных и дыхательных упражнений, например: </w:t>
      </w:r>
      <w:proofErr w:type="gramStart"/>
      <w:r w:rsidRPr="00527400">
        <w:rPr>
          <w:rFonts w:ascii="Times New Roman" w:eastAsia="Times New Roman" w:hAnsi="Times New Roman" w:cs="Times New Roman"/>
          <w:color w:val="363636"/>
          <w:sz w:val="28"/>
          <w:szCs w:val="28"/>
        </w:rPr>
        <w:t>"Воздушный шарик", "Корабль и ветер", "Дудочка", "Штанга", "Винт", "Водопад" и др.</w:t>
      </w:r>
      <w:proofErr w:type="gramEnd"/>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Чуть позднее, когда дети начнут осваиваться, можно к этим упражнениям добавить следующие: "Подарок под елкой", "Драка", "Сосулька", "</w:t>
      </w:r>
      <w:proofErr w:type="spellStart"/>
      <w:r w:rsidRPr="00527400">
        <w:rPr>
          <w:rFonts w:ascii="Times New Roman" w:eastAsia="Times New Roman" w:hAnsi="Times New Roman" w:cs="Times New Roman"/>
          <w:color w:val="363636"/>
          <w:sz w:val="28"/>
          <w:szCs w:val="28"/>
        </w:rPr>
        <w:t>Шалтай-Болтай</w:t>
      </w:r>
      <w:proofErr w:type="spellEnd"/>
      <w:r w:rsidRPr="00527400">
        <w:rPr>
          <w:rFonts w:ascii="Times New Roman" w:eastAsia="Times New Roman" w:hAnsi="Times New Roman" w:cs="Times New Roman"/>
          <w:color w:val="363636"/>
          <w:sz w:val="28"/>
          <w:szCs w:val="28"/>
        </w:rPr>
        <w:t>", "Танцующие руки".</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В коллективные игры тревожного ребенка можно включать, если он чувствует себя достаточно комфортно, а общение с другими детьми не вызывает у него особых трудностей. На этом этапе работы будут полезны игры "Дракон", "Слепой танец", "Насос и мяч", "</w:t>
      </w:r>
      <w:proofErr w:type="spellStart"/>
      <w:r w:rsidRPr="00527400">
        <w:rPr>
          <w:rFonts w:ascii="Times New Roman" w:eastAsia="Times New Roman" w:hAnsi="Times New Roman" w:cs="Times New Roman"/>
          <w:color w:val="363636"/>
          <w:sz w:val="28"/>
          <w:szCs w:val="28"/>
        </w:rPr>
        <w:t>Головомяч</w:t>
      </w:r>
      <w:proofErr w:type="spellEnd"/>
      <w:r w:rsidRPr="00527400">
        <w:rPr>
          <w:rFonts w:ascii="Times New Roman" w:eastAsia="Times New Roman" w:hAnsi="Times New Roman" w:cs="Times New Roman"/>
          <w:color w:val="363636"/>
          <w:sz w:val="28"/>
          <w:szCs w:val="28"/>
        </w:rPr>
        <w:t>", "Гусеница", "Бумажные мячики".</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t>Игры "Зайки и слоны", "Волшебный стул" и др., способствующие повышению самооценки, можно проводить на любом этапе работы. Эффект от этих игр будет лишь в том случае, если они проводятся многократно и регулярно (каждый раз можно вносить элемент новизны).</w:t>
      </w:r>
    </w:p>
    <w:p w:rsidR="00527400" w:rsidRPr="00527400" w:rsidRDefault="00527400" w:rsidP="00527400">
      <w:pPr>
        <w:spacing w:before="180" w:after="180" w:line="240" w:lineRule="auto"/>
        <w:jc w:val="both"/>
        <w:textAlignment w:val="baseline"/>
        <w:rPr>
          <w:rFonts w:ascii="Times New Roman" w:eastAsia="Times New Roman" w:hAnsi="Times New Roman" w:cs="Times New Roman"/>
          <w:color w:val="363636"/>
          <w:sz w:val="28"/>
          <w:szCs w:val="28"/>
        </w:rPr>
      </w:pPr>
      <w:r w:rsidRPr="00527400">
        <w:rPr>
          <w:rFonts w:ascii="Times New Roman" w:eastAsia="Times New Roman" w:hAnsi="Times New Roman" w:cs="Times New Roman"/>
          <w:color w:val="363636"/>
          <w:sz w:val="28"/>
          <w:szCs w:val="28"/>
        </w:rPr>
        <w:lastRenderedPageBreak/>
        <w:t>Работая с тревожными детьми, следует помнить, что состояние тревоги, как правило, сопровождается сильным зажимом различных групп мышц. Поэтому релаксационные и дыхательные упражнения для данной категории детей просто необходимы. Инструктор по лечебной гимнастике Л. В. Агеева сделала подборку таких упражнений для дошкольников. Мы несколько модифицировали их, внесли игровые моменты, не меняя содержания.</w:t>
      </w:r>
    </w:p>
    <w:p w:rsidR="00537B41" w:rsidRPr="00537B41" w:rsidRDefault="00537B41" w:rsidP="00537B41">
      <w:pPr>
        <w:pStyle w:val="2"/>
        <w:spacing w:after="0"/>
        <w:jc w:val="center"/>
        <w:textAlignment w:val="baseline"/>
        <w:rPr>
          <w:rStyle w:val="dd-postheadericon"/>
          <w:sz w:val="28"/>
          <w:szCs w:val="28"/>
          <w:bdr w:val="none" w:sz="0" w:space="0" w:color="auto" w:frame="1"/>
        </w:rPr>
      </w:pPr>
      <w:r w:rsidRPr="00537B41">
        <w:rPr>
          <w:rStyle w:val="dd-postheadericon"/>
          <w:sz w:val="28"/>
          <w:szCs w:val="28"/>
          <w:bdr w:val="none" w:sz="0" w:space="0" w:color="auto" w:frame="1"/>
        </w:rPr>
        <w:t>Подвижные игры</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Упражнения на релаксацию и дыхание</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"Дрока"</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расслабить мышцы нижней части лица и кистей рук. "Вы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w:t>
      </w:r>
      <w:proofErr w:type="gramStart"/>
      <w:r w:rsidRPr="00537B41">
        <w:rPr>
          <w:rStyle w:val="dd-postheadericon"/>
          <w:b w:val="0"/>
          <w:sz w:val="28"/>
          <w:szCs w:val="28"/>
          <w:bdr w:val="none" w:sz="0" w:space="0" w:color="auto" w:frame="1"/>
        </w:rPr>
        <w:t xml:space="preserve"> :</w:t>
      </w:r>
      <w:proofErr w:type="gramEnd"/>
      <w:r w:rsidRPr="00537B41">
        <w:rPr>
          <w:rStyle w:val="dd-postheadericon"/>
          <w:b w:val="0"/>
          <w:sz w:val="28"/>
          <w:szCs w:val="28"/>
          <w:bdr w:val="none" w:sz="0" w:space="0" w:color="auto" w:frame="1"/>
        </w:rPr>
        <w:t xml:space="preserve"> а может, не стоит драться? Выдохните и расслабьтесь. Ура! Неприятности позади!"</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Это упражнение полезно проводить не только с тревожными, но и с агрессивными детьми.</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"Воздушный шарик"</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снять напряжение, успокоить детей. Все играющие стоят или сидят в кругу. Ведущий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 все больше и больше, как увеличиваются, растут узоры на нем. Представили? Я тоже представила ваши огромные шары. Дуйте осторожно, чтобы шарик не лопнул. А теперь покажите их друг другу". Упражнение можно повторить 3 раза.</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"Корабль и ветер"</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настроить группу на рабочий лад, особенно, если дети устали.</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w:t>
      </w:r>
      <w:proofErr w:type="gramStart"/>
      <w:r w:rsidRPr="00537B41">
        <w:rPr>
          <w:rStyle w:val="dd-postheadericon"/>
          <w:b w:val="0"/>
          <w:sz w:val="28"/>
          <w:szCs w:val="28"/>
          <w:bdr w:val="none" w:sz="0" w:space="0" w:color="auto" w:frame="1"/>
        </w:rPr>
        <w:t>волю</w:t>
      </w:r>
      <w:proofErr w:type="gramEnd"/>
      <w:r w:rsidRPr="00537B41">
        <w:rPr>
          <w:rStyle w:val="dd-postheadericon"/>
          <w:b w:val="0"/>
          <w:sz w:val="28"/>
          <w:szCs w:val="28"/>
          <w:bdr w:val="none" w:sz="0" w:space="0" w:color="auto" w:frame="1"/>
        </w:rPr>
        <w:t xml:space="preserve"> ветер подгоняет кораблик. Давайте попробуем еще раз. Я хочу </w:t>
      </w:r>
      <w:proofErr w:type="gramStart"/>
      <w:r w:rsidRPr="00537B41">
        <w:rPr>
          <w:rStyle w:val="dd-postheadericon"/>
          <w:b w:val="0"/>
          <w:sz w:val="28"/>
          <w:szCs w:val="28"/>
          <w:bdr w:val="none" w:sz="0" w:space="0" w:color="auto" w:frame="1"/>
        </w:rPr>
        <w:t>услышать</w:t>
      </w:r>
      <w:proofErr w:type="gramEnd"/>
      <w:r w:rsidRPr="00537B41">
        <w:rPr>
          <w:rStyle w:val="dd-postheadericon"/>
          <w:b w:val="0"/>
          <w:sz w:val="28"/>
          <w:szCs w:val="28"/>
          <w:bdr w:val="none" w:sz="0" w:space="0" w:color="auto" w:frame="1"/>
        </w:rPr>
        <w:t xml:space="preserve"> как шумит ветер!" Упражнение можно повторить 3 раза.</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"Подарок под елкой"</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lastRenderedPageBreak/>
        <w:t>Цель: расслабление мышц лица, особенно вокруг глаз.</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После выполнения упражнения можно обсудить (если дети захотят), </w:t>
      </w:r>
      <w:proofErr w:type="gramStart"/>
      <w:r w:rsidRPr="00537B41">
        <w:rPr>
          <w:rStyle w:val="dd-postheadericon"/>
          <w:b w:val="0"/>
          <w:sz w:val="28"/>
          <w:szCs w:val="28"/>
          <w:bdr w:val="none" w:sz="0" w:space="0" w:color="auto" w:frame="1"/>
        </w:rPr>
        <w:t>кто</w:t>
      </w:r>
      <w:proofErr w:type="gramEnd"/>
      <w:r w:rsidRPr="00537B41">
        <w:rPr>
          <w:rStyle w:val="dd-postheadericon"/>
          <w:b w:val="0"/>
          <w:sz w:val="28"/>
          <w:szCs w:val="28"/>
          <w:bdr w:val="none" w:sz="0" w:space="0" w:color="auto" w:frame="1"/>
        </w:rPr>
        <w:t xml:space="preserve"> о чем мечтает.</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"Дудочка"</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расслабление мышц лица, особенно вокруг губ. "Давайте поиграем на дудочке. Неглубоко вдохните воздух, поднесите дудочку к губам. Начинайте медленно выдыхать, и на выдохе попытайтесь вытянуть губы</w:t>
      </w:r>
      <w:proofErr w:type="gramStart"/>
      <w:r w:rsidRPr="00537B41">
        <w:rPr>
          <w:rStyle w:val="dd-postheadericon"/>
          <w:b w:val="0"/>
          <w:sz w:val="28"/>
          <w:szCs w:val="28"/>
          <w:bdr w:val="none" w:sz="0" w:space="0" w:color="auto" w:frame="1"/>
        </w:rPr>
        <w:t>.</w:t>
      </w:r>
      <w:proofErr w:type="gramEnd"/>
      <w:r w:rsidRPr="00537B41">
        <w:rPr>
          <w:rStyle w:val="dd-postheadericon"/>
          <w:b w:val="0"/>
          <w:sz w:val="28"/>
          <w:szCs w:val="28"/>
          <w:bdr w:val="none" w:sz="0" w:space="0" w:color="auto" w:frame="1"/>
        </w:rPr>
        <w:t xml:space="preserve"> </w:t>
      </w:r>
      <w:proofErr w:type="gramStart"/>
      <w:r w:rsidRPr="00537B41">
        <w:rPr>
          <w:rStyle w:val="dd-postheadericon"/>
          <w:b w:val="0"/>
          <w:sz w:val="28"/>
          <w:szCs w:val="28"/>
          <w:bdr w:val="none" w:sz="0" w:space="0" w:color="auto" w:frame="1"/>
        </w:rPr>
        <w:t>в</w:t>
      </w:r>
      <w:proofErr w:type="gramEnd"/>
      <w:r w:rsidRPr="00537B41">
        <w:rPr>
          <w:rStyle w:val="dd-postheadericon"/>
          <w:b w:val="0"/>
          <w:sz w:val="28"/>
          <w:szCs w:val="28"/>
          <w:bdr w:val="none" w:sz="0" w:space="0" w:color="auto" w:frame="1"/>
        </w:rPr>
        <w:t xml:space="preserve"> трубочку. Затем начните сначала. Играйте! Какой замечательный оркестр!"</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Все перечисленные упражнения можно выполнять в классе, сидя или стоя за партами.</w:t>
      </w:r>
    </w:p>
    <w:p w:rsidR="00537B41" w:rsidRPr="00537B41" w:rsidRDefault="00537B41" w:rsidP="00537B41">
      <w:pPr>
        <w:pStyle w:val="2"/>
        <w:spacing w:after="0"/>
        <w:textAlignment w:val="baseline"/>
        <w:rPr>
          <w:rStyle w:val="dd-postheadericon"/>
          <w:b w:val="0"/>
          <w:sz w:val="28"/>
          <w:szCs w:val="28"/>
          <w:bdr w:val="none" w:sz="0" w:space="0" w:color="auto" w:frame="1"/>
        </w:rPr>
      </w:pPr>
      <w:proofErr w:type="gramStart"/>
      <w:r w:rsidRPr="00537B41">
        <w:rPr>
          <w:rStyle w:val="dd-postheadericon"/>
          <w:b w:val="0"/>
          <w:sz w:val="28"/>
          <w:szCs w:val="28"/>
          <w:bdr w:val="none" w:sz="0" w:space="0" w:color="auto" w:frame="1"/>
        </w:rPr>
        <w:t>Этюды</w:t>
      </w:r>
      <w:proofErr w:type="gramEnd"/>
      <w:r w:rsidRPr="00537B41">
        <w:rPr>
          <w:rStyle w:val="dd-postheadericon"/>
          <w:b w:val="0"/>
          <w:sz w:val="28"/>
          <w:szCs w:val="28"/>
          <w:bdr w:val="none" w:sz="0" w:space="0" w:color="auto" w:frame="1"/>
        </w:rPr>
        <w:t xml:space="preserve"> на расслабление мышц Приведенные ниже этюды рекомендованы М.И. Чистяковой в книге "</w:t>
      </w:r>
      <w:proofErr w:type="spellStart"/>
      <w:r w:rsidRPr="00537B41">
        <w:rPr>
          <w:rStyle w:val="dd-postheadericon"/>
          <w:b w:val="0"/>
          <w:sz w:val="28"/>
          <w:szCs w:val="28"/>
          <w:bdr w:val="none" w:sz="0" w:space="0" w:color="auto" w:frame="1"/>
        </w:rPr>
        <w:t>Психогимнастика</w:t>
      </w:r>
      <w:proofErr w:type="spellEnd"/>
      <w:r w:rsidRPr="00537B41">
        <w:rPr>
          <w:rStyle w:val="dd-postheadericon"/>
          <w:b w:val="0"/>
          <w:sz w:val="28"/>
          <w:szCs w:val="28"/>
          <w:bdr w:val="none" w:sz="0" w:space="0" w:color="auto" w:frame="1"/>
        </w:rPr>
        <w:t xml:space="preserve">" и наверняка знакомы многим из вас. Эти этюды полезны для разных категорий детей: тревожных, </w:t>
      </w:r>
      <w:proofErr w:type="spellStart"/>
      <w:r w:rsidRPr="00537B41">
        <w:rPr>
          <w:rStyle w:val="dd-postheadericon"/>
          <w:b w:val="0"/>
          <w:sz w:val="28"/>
          <w:szCs w:val="28"/>
          <w:bdr w:val="none" w:sz="0" w:space="0" w:color="auto" w:frame="1"/>
        </w:rPr>
        <w:t>аутичных</w:t>
      </w:r>
      <w:proofErr w:type="spellEnd"/>
      <w:r w:rsidRPr="00537B41">
        <w:rPr>
          <w:rStyle w:val="dd-postheadericon"/>
          <w:b w:val="0"/>
          <w:sz w:val="28"/>
          <w:szCs w:val="28"/>
          <w:bdr w:val="none" w:sz="0" w:space="0" w:color="auto" w:frame="1"/>
        </w:rPr>
        <w:t>, агрессивных. Все упражнения даны в нашей модификации.</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"Штанга"</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 xml:space="preserve"> Вариант 1</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расслабить мышцы спины. "Сейчас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Вариант 2</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Цель: расслабить мышцы рук и спины, дать возможность ребенку почувствовать себя успешным. "А теперь возьмем штангу </w:t>
      </w:r>
      <w:proofErr w:type="gramStart"/>
      <w:r w:rsidRPr="00537B41">
        <w:rPr>
          <w:rStyle w:val="dd-postheadericon"/>
          <w:b w:val="0"/>
          <w:sz w:val="28"/>
          <w:szCs w:val="28"/>
          <w:bdr w:val="none" w:sz="0" w:space="0" w:color="auto" w:frame="1"/>
        </w:rPr>
        <w:t>полегче</w:t>
      </w:r>
      <w:proofErr w:type="gramEnd"/>
      <w:r w:rsidRPr="00537B41">
        <w:rPr>
          <w:rStyle w:val="dd-postheadericon"/>
          <w:b w:val="0"/>
          <w:sz w:val="28"/>
          <w:szCs w:val="28"/>
          <w:bdr w:val="none" w:sz="0" w:space="0" w:color="auto" w:frame="1"/>
        </w:rPr>
        <w:t xml:space="preserve">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"Сосулька"</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lastRenderedPageBreak/>
        <w:t>Цель: расслабить мышцы рук. "Ребята, я хочу загадать вам загадку:</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У нас под крышей</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Белый гвоздь висит,</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Солнце взойдет,</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Гвоздь упадет. (В. Селиверстов)</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поднимете руки над головой, а на третью, четвертую — уроните расслабленные руки вниз. Итак, репетируем... А теперь выступаем. Здорово получилось!"</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w:t>
      </w:r>
      <w:proofErr w:type="spellStart"/>
      <w:r w:rsidRPr="00537B41">
        <w:rPr>
          <w:rStyle w:val="dd-postheadericon"/>
          <w:sz w:val="28"/>
          <w:szCs w:val="28"/>
          <w:bdr w:val="none" w:sz="0" w:space="0" w:color="auto" w:frame="1"/>
        </w:rPr>
        <w:t>Шалтай-Болтай</w:t>
      </w:r>
      <w:proofErr w:type="spellEnd"/>
      <w:r w:rsidRPr="00537B41">
        <w:rPr>
          <w:rStyle w:val="dd-postheadericon"/>
          <w:sz w:val="28"/>
          <w:szCs w:val="28"/>
          <w:bdr w:val="none" w:sz="0" w:space="0" w:color="auto" w:frame="1"/>
        </w:rPr>
        <w:t>"</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расслабить мышцы рук, спины и груди. "Давайте поставим еще один маленький спектакль. Он называется "</w:t>
      </w:r>
      <w:proofErr w:type="spellStart"/>
      <w:r w:rsidRPr="00537B41">
        <w:rPr>
          <w:rStyle w:val="dd-postheadericon"/>
          <w:b w:val="0"/>
          <w:sz w:val="28"/>
          <w:szCs w:val="28"/>
          <w:bdr w:val="none" w:sz="0" w:space="0" w:color="auto" w:frame="1"/>
        </w:rPr>
        <w:t>Шалтай-Болтай</w:t>
      </w:r>
      <w:proofErr w:type="spellEnd"/>
      <w:r w:rsidRPr="00537B41">
        <w:rPr>
          <w:rStyle w:val="dd-postheadericon"/>
          <w:b w:val="0"/>
          <w:sz w:val="28"/>
          <w:szCs w:val="28"/>
          <w:bdr w:val="none" w:sz="0" w:space="0" w:color="auto" w:frame="1"/>
        </w:rPr>
        <w:t>".</w:t>
      </w:r>
    </w:p>
    <w:p w:rsidR="00537B41" w:rsidRPr="00537B41" w:rsidRDefault="00537B41" w:rsidP="00537B41">
      <w:pPr>
        <w:pStyle w:val="2"/>
        <w:spacing w:after="0"/>
        <w:textAlignment w:val="baseline"/>
        <w:rPr>
          <w:rStyle w:val="dd-postheadericon"/>
          <w:b w:val="0"/>
          <w:sz w:val="28"/>
          <w:szCs w:val="28"/>
          <w:bdr w:val="none" w:sz="0" w:space="0" w:color="auto" w:frame="1"/>
        </w:rPr>
      </w:pPr>
      <w:proofErr w:type="spellStart"/>
      <w:r w:rsidRPr="00537B41">
        <w:rPr>
          <w:rStyle w:val="dd-postheadericon"/>
          <w:b w:val="0"/>
          <w:sz w:val="28"/>
          <w:szCs w:val="28"/>
          <w:bdr w:val="none" w:sz="0" w:space="0" w:color="auto" w:frame="1"/>
        </w:rPr>
        <w:t>Шалтай-Болтай</w:t>
      </w:r>
      <w:proofErr w:type="spellEnd"/>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Сидел на стене.</w:t>
      </w:r>
    </w:p>
    <w:p w:rsidR="00537B41" w:rsidRPr="00537B41" w:rsidRDefault="00537B41" w:rsidP="00537B41">
      <w:pPr>
        <w:pStyle w:val="2"/>
        <w:spacing w:after="0"/>
        <w:textAlignment w:val="baseline"/>
        <w:rPr>
          <w:rStyle w:val="dd-postheadericon"/>
          <w:b w:val="0"/>
          <w:sz w:val="28"/>
          <w:szCs w:val="28"/>
          <w:bdr w:val="none" w:sz="0" w:space="0" w:color="auto" w:frame="1"/>
        </w:rPr>
      </w:pPr>
      <w:proofErr w:type="spellStart"/>
      <w:r w:rsidRPr="00537B41">
        <w:rPr>
          <w:rStyle w:val="dd-postheadericon"/>
          <w:b w:val="0"/>
          <w:sz w:val="28"/>
          <w:szCs w:val="28"/>
          <w:bdr w:val="none" w:sz="0" w:space="0" w:color="auto" w:frame="1"/>
        </w:rPr>
        <w:t>Шалтай-Болтай</w:t>
      </w:r>
      <w:proofErr w:type="spellEnd"/>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Свалился во сне. (С. Маршак)</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Сначала будем поворачивать туловище вправо-влево, руки при этом свободно болтаются, как у тряпичной куклы. На слова "свалился во сне" — резко наклоняем корпус тела вниз".</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"Винт"</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снять мышечные зажимы в области плечевого пояса. "Ребята, давайте попробуем превратиться в винт. Для этого поставьте пятки и носки вместе. По моей команде "Начали" будем поворачивать корпус то влево, то вправо. Одновременно с этим руки будут свободно следовать за корпусом в том же направлении. Начали! ...Стоп!"</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Этюд может сопровождаться музыкой Н. Римского-Корсакова "Пляска скоморохов" из оперы "Снегурочка".</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w:t>
      </w:r>
      <w:proofErr w:type="gramStart"/>
      <w:r w:rsidRPr="00537B41">
        <w:rPr>
          <w:rStyle w:val="dd-postheadericon"/>
          <w:sz w:val="28"/>
          <w:szCs w:val="28"/>
          <w:bdr w:val="none" w:sz="0" w:space="0" w:color="auto" w:frame="1"/>
        </w:rPr>
        <w:t>Косое</w:t>
      </w:r>
      <w:proofErr w:type="gramEnd"/>
      <w:r w:rsidRPr="00537B41">
        <w:rPr>
          <w:rStyle w:val="dd-postheadericon"/>
          <w:sz w:val="28"/>
          <w:szCs w:val="28"/>
          <w:bdr w:val="none" w:sz="0" w:space="0" w:color="auto" w:frame="1"/>
        </w:rPr>
        <w:t xml:space="preserve"> и мяч"</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lastRenderedPageBreak/>
        <w:t>Цель: расслабить максимальное количество мышц тела. "Ребята, разбейтесь на пары. Один из вас —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рук (они качают воздух) звуком "с". С каждой подачей воздуха мяч надувается все больше. Услышав первый звук "с", он вдыхает порцию воздуха, одновременно выпрямляя ноги в коленях, после второго "с" выпрямилось туловище, после третьего — у мяча поднимается голова, после четвертого — надулись щеки и даже руки отошли от боков. Мяч надут. Насос перестал накачивать. Товарищ выдергивает из мяча шланг насоса... Из мяча с силой выходит воздух со звуком "</w:t>
      </w:r>
      <w:proofErr w:type="spellStart"/>
      <w:r w:rsidRPr="00537B41">
        <w:rPr>
          <w:rStyle w:val="dd-postheadericon"/>
          <w:b w:val="0"/>
          <w:sz w:val="28"/>
          <w:szCs w:val="28"/>
          <w:bdr w:val="none" w:sz="0" w:space="0" w:color="auto" w:frame="1"/>
        </w:rPr>
        <w:t>ш</w:t>
      </w:r>
      <w:proofErr w:type="spellEnd"/>
      <w:r w:rsidRPr="00537B41">
        <w:rPr>
          <w:rStyle w:val="dd-postheadericon"/>
          <w:b w:val="0"/>
          <w:sz w:val="28"/>
          <w:szCs w:val="28"/>
          <w:bdr w:val="none" w:sz="0" w:space="0" w:color="auto" w:frame="1"/>
        </w:rPr>
        <w:t xml:space="preserve">". Тело вновь обмякло, вернулось в исходное положение. " Затем </w:t>
      </w:r>
      <w:proofErr w:type="gramStart"/>
      <w:r w:rsidRPr="00537B41">
        <w:rPr>
          <w:rStyle w:val="dd-postheadericon"/>
          <w:b w:val="0"/>
          <w:sz w:val="28"/>
          <w:szCs w:val="28"/>
          <w:bdr w:val="none" w:sz="0" w:space="0" w:color="auto" w:frame="1"/>
        </w:rPr>
        <w:t>играющие</w:t>
      </w:r>
      <w:proofErr w:type="gramEnd"/>
      <w:r w:rsidRPr="00537B41">
        <w:rPr>
          <w:rStyle w:val="dd-postheadericon"/>
          <w:b w:val="0"/>
          <w:sz w:val="28"/>
          <w:szCs w:val="28"/>
          <w:bdr w:val="none" w:sz="0" w:space="0" w:color="auto" w:frame="1"/>
        </w:rPr>
        <w:t xml:space="preserve"> меняются ролями.</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Игры, способствующие расслаблению</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Следующие три игры позаимствованы из книги </w:t>
      </w:r>
      <w:proofErr w:type="spellStart"/>
      <w:r w:rsidRPr="00537B41">
        <w:rPr>
          <w:rStyle w:val="dd-postheadericon"/>
          <w:b w:val="0"/>
          <w:sz w:val="28"/>
          <w:szCs w:val="28"/>
          <w:bdr w:val="none" w:sz="0" w:space="0" w:color="auto" w:frame="1"/>
        </w:rPr>
        <w:t>К.Фопеля</w:t>
      </w:r>
      <w:proofErr w:type="spellEnd"/>
      <w:r w:rsidRPr="00537B41">
        <w:rPr>
          <w:rStyle w:val="dd-postheadericon"/>
          <w:b w:val="0"/>
          <w:sz w:val="28"/>
          <w:szCs w:val="28"/>
          <w:bdr w:val="none" w:sz="0" w:space="0" w:color="auto" w:frame="1"/>
        </w:rPr>
        <w:t xml:space="preserve"> "Как научить детей сотрудничать" (1998). Они помогут создать в группе детского сада дружескую атмосферу взаимопомощи, доверия, доброжелательного и открытого общения детей друг с другом.</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"Водопад"</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Цель: эта игра на воображение поможет детям расслабиться. "Сядьте </w:t>
      </w:r>
      <w:proofErr w:type="gramStart"/>
      <w:r w:rsidRPr="00537B41">
        <w:rPr>
          <w:rStyle w:val="dd-postheadericon"/>
          <w:b w:val="0"/>
          <w:sz w:val="28"/>
          <w:szCs w:val="28"/>
          <w:bdr w:val="none" w:sz="0" w:space="0" w:color="auto" w:frame="1"/>
        </w:rPr>
        <w:t>поудобнее</w:t>
      </w:r>
      <w:proofErr w:type="gramEnd"/>
      <w:r w:rsidRPr="00537B41">
        <w:rPr>
          <w:rStyle w:val="dd-postheadericon"/>
          <w:b w:val="0"/>
          <w:sz w:val="28"/>
          <w:szCs w:val="28"/>
          <w:bdr w:val="none" w:sz="0" w:space="0" w:color="auto" w:frame="1"/>
        </w:rPr>
        <w:t xml:space="preserve"> и закройте глаза. 2-3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 и почувствуйте, как этот прекрасный белый свет струится по вашей голове</w:t>
      </w:r>
      <w:proofErr w:type="gramStart"/>
      <w:r w:rsidRPr="00537B41">
        <w:rPr>
          <w:rStyle w:val="dd-postheadericon"/>
          <w:b w:val="0"/>
          <w:sz w:val="28"/>
          <w:szCs w:val="28"/>
          <w:bdr w:val="none" w:sz="0" w:space="0" w:color="auto" w:frame="1"/>
        </w:rPr>
        <w:t xml:space="preserve">,.. </w:t>
      </w:r>
      <w:proofErr w:type="gramEnd"/>
      <w:r w:rsidRPr="00537B41">
        <w:rPr>
          <w:rStyle w:val="dd-postheadericon"/>
          <w:b w:val="0"/>
          <w:sz w:val="28"/>
          <w:szCs w:val="28"/>
          <w:bdr w:val="none" w:sz="0" w:space="0" w:color="auto" w:frame="1"/>
        </w:rPr>
        <w:t>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А свет течет по вашей груди, по животу. Вы чувствуете, как они расслабляются и вы сами собой, без всякого усилия, можете глубже вдыхать и выдыхать. Это позволяет вам ощущать себя очень расслабленно и приятно.</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Пусть свет течет также по вашим рукам, по ладоням, по пальцам. Вы замечаете, как руки и ладони становятся все мягче и расслабленнее.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lastRenderedPageBreak/>
        <w:t>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"Танцующие руки"</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если дети неспокойны или расстроены, эта игра даст детям (особенно огорченным, неспокойным) возможность прояснить свои чувства и внутренне расслабиться. "Разложите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(2—3 минуты). Игра проводится под музыку.</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"Слепой танец"</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развитие доверия друг к другу, снятие излишнего мышечного напряжения.</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"Разбейтесь на пары. Один из вас получает повязку на глаза, он будет "слепой". Другой останется "зрячим" и сможет водить "слепого". Теперь возьмитесь за руки и потанцуйте друг с другом под легкую музыку (1—2 минуты). Теперь поменяйтесь ролями. Помогите партнеру завязать повязку".</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В качестве подготовительного этапа можно посадить детей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1-2 минуты. Потом дети меняются ролями. Если тревожный ребенок отказывается закрыть глаза, успокойте его и не настаивайте. Пусть танцует с открытыми глазами.</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По мере избавления ребенка от тревожных состояний можно начинать проводить игру не сидя, а двигаясь по помещению.</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Игры, направленные на формирование у детей чувства доверия и уверенности в себе</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"Гусеница" (</w:t>
      </w:r>
      <w:proofErr w:type="spellStart"/>
      <w:r w:rsidRPr="00537B41">
        <w:rPr>
          <w:rStyle w:val="dd-postheadericon"/>
          <w:sz w:val="28"/>
          <w:szCs w:val="28"/>
          <w:bdr w:val="none" w:sz="0" w:space="0" w:color="auto" w:frame="1"/>
        </w:rPr>
        <w:t>Коротаева</w:t>
      </w:r>
      <w:proofErr w:type="spellEnd"/>
      <w:r w:rsidRPr="00537B41">
        <w:rPr>
          <w:rStyle w:val="dd-postheadericon"/>
          <w:sz w:val="28"/>
          <w:szCs w:val="28"/>
          <w:bdr w:val="none" w:sz="0" w:space="0" w:color="auto" w:frame="1"/>
        </w:rPr>
        <w:t xml:space="preserve"> Е.В., 1997)</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Цель: игра учит доверию. 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w:t>
      </w:r>
      <w:r w:rsidRPr="00537B41">
        <w:rPr>
          <w:rStyle w:val="dd-postheadericon"/>
          <w:b w:val="0"/>
          <w:sz w:val="28"/>
          <w:szCs w:val="28"/>
          <w:bdr w:val="none" w:sz="0" w:space="0" w:color="auto" w:frame="1"/>
        </w:rPr>
        <w:lastRenderedPageBreak/>
        <w:t xml:space="preserve">Постройтесь цепочкой, руки положите на плечи </w:t>
      </w:r>
      <w:proofErr w:type="gramStart"/>
      <w:r w:rsidRPr="00537B41">
        <w:rPr>
          <w:rStyle w:val="dd-postheadericon"/>
          <w:b w:val="0"/>
          <w:sz w:val="28"/>
          <w:szCs w:val="28"/>
          <w:bdr w:val="none" w:sz="0" w:space="0" w:color="auto" w:frame="1"/>
        </w:rPr>
        <w:t>впередистоящего</w:t>
      </w:r>
      <w:proofErr w:type="gramEnd"/>
      <w:r w:rsidRPr="00537B41">
        <w:rPr>
          <w:rStyle w:val="dd-postheadericon"/>
          <w:b w:val="0"/>
          <w:sz w:val="28"/>
          <w:szCs w:val="28"/>
          <w:bdr w:val="none" w:sz="0" w:space="0" w:color="auto" w:frame="1"/>
        </w:rPr>
        <w:t>.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Таким образом, в единой цепи, но без помощи рук, вы должны пройти по определенному маршруту". Для </w:t>
      </w:r>
      <w:proofErr w:type="gramStart"/>
      <w:r w:rsidRPr="00537B41">
        <w:rPr>
          <w:rStyle w:val="dd-postheadericon"/>
          <w:b w:val="0"/>
          <w:sz w:val="28"/>
          <w:szCs w:val="28"/>
          <w:bdr w:val="none" w:sz="0" w:space="0" w:color="auto" w:frame="1"/>
        </w:rPr>
        <w:t>наблюдающих</w:t>
      </w:r>
      <w:proofErr w:type="gramEnd"/>
      <w:r w:rsidRPr="00537B41">
        <w:rPr>
          <w:rStyle w:val="dd-postheadericon"/>
          <w:b w:val="0"/>
          <w:sz w:val="28"/>
          <w:szCs w:val="28"/>
          <w:bdr w:val="none" w:sz="0" w:space="0" w:color="auto" w:frame="1"/>
        </w:rPr>
        <w:t>: обратите внимание, где располагаются лидеры, кто регулирует движение "живой гусеницы".</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"Смена ритмов" (программа "Сообщество")</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помочь тревожным детям включиться в общий ритм работы, снять излишнее мышечное напряжение. Если воспитатель хочет привлечь внимание детей, он начинает хлопать в ладоши и громко, в такт хлопкам, считать : раз, два, три, четыре,.. Дети присоединяются и тоже, все вместе хлопая в ладоши, хором считают</w:t>
      </w:r>
      <w:proofErr w:type="gramStart"/>
      <w:r w:rsidRPr="00537B41">
        <w:rPr>
          <w:rStyle w:val="dd-postheadericon"/>
          <w:b w:val="0"/>
          <w:sz w:val="28"/>
          <w:szCs w:val="28"/>
          <w:bdr w:val="none" w:sz="0" w:space="0" w:color="auto" w:frame="1"/>
        </w:rPr>
        <w:t xml:space="preserve"> :</w:t>
      </w:r>
      <w:proofErr w:type="gramEnd"/>
      <w:r w:rsidRPr="00537B41">
        <w:rPr>
          <w:rStyle w:val="dd-postheadericon"/>
          <w:b w:val="0"/>
          <w:sz w:val="28"/>
          <w:szCs w:val="28"/>
          <w:bdr w:val="none" w:sz="0" w:space="0" w:color="auto" w:frame="1"/>
        </w:rPr>
        <w:t xml:space="preserve"> раз, два, три, четыре... Постепенно воспитатель, а вслед за ним и дети, хлопает все реже, считает все тише и медленнее.</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"Зайки и слоники" (Лютова Е.К., Монина Г. Б.)</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дать возможность детям почувствовать себя сильными и смелыми, способствовать повышению самооценки. "Ребята, я хочу вам предложить игру, которая называется "Зайки и слоники". Сначала мы с вами будем зайками-трусишками. Скажите, когда заяц чувствует опасность, что он делает? Правильно, дрожит. Покажите, как он дрожит. Поджимает уши, весь сжимается, старается стать маленьким и незаметным, хвостик и лапки его трясутся" и т.д. Дети показывают. "Покажите, что делают зайки, если слышат шаги человека?" Дети разбегаются по группе, классу, прячутся и т.д. "А что делают зайки, если видят волка</w:t>
      </w:r>
      <w:proofErr w:type="gramStart"/>
      <w:r w:rsidRPr="00537B41">
        <w:rPr>
          <w:rStyle w:val="dd-postheadericon"/>
          <w:b w:val="0"/>
          <w:sz w:val="28"/>
          <w:szCs w:val="28"/>
          <w:bdr w:val="none" w:sz="0" w:space="0" w:color="auto" w:frame="1"/>
        </w:rPr>
        <w:t xml:space="preserve">?..." </w:t>
      </w:r>
      <w:proofErr w:type="gramEnd"/>
      <w:r w:rsidRPr="00537B41">
        <w:rPr>
          <w:rStyle w:val="dd-postheadericon"/>
          <w:b w:val="0"/>
          <w:sz w:val="28"/>
          <w:szCs w:val="28"/>
          <w:bdr w:val="none" w:sz="0" w:space="0" w:color="auto" w:frame="1"/>
        </w:rPr>
        <w:t>Педагог играет с детьми в течение нескольких минут. "А теперь мы с вами будет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 и, когда его видят, спокойно продолжают свой путь. Покажите, как. Покажите, что делают слоны, когда видят тигра... " Дети в течение нескольких минут изображают бесстрашного слона.</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После проведения упражнения ребята садятся в круг и обсуждают, кем им больше понравилось быть и почему.</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"Волшебный стул" (Шевцова И.В.)</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Цель: способствовать повышению самооценки ребенка, улучшению взаимоотношений между детьми. В эту игру можно играть с группой детей на протяжении длительного времени. Предварительно взрослый должен узнать "историю" имени каждого ребенка — его происхождение, что оно </w:t>
      </w:r>
      <w:r w:rsidRPr="00537B41">
        <w:rPr>
          <w:rStyle w:val="dd-postheadericon"/>
          <w:b w:val="0"/>
          <w:sz w:val="28"/>
          <w:szCs w:val="28"/>
          <w:bdr w:val="none" w:sz="0" w:space="0" w:color="auto" w:frame="1"/>
        </w:rPr>
        <w:lastRenderedPageBreak/>
        <w:t>означает. Кроме этого надо изготовить корону и "Волшебный стул" — он должен быть обязательно высоким. Взрослый проводит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тревожных детей лучше называть в середине игры. Тот, про чье имя рассказывают, становится королем. На протяжении всего рассказа об его имени он сидит на троне в короне.</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В конце игры можно предложить детям придумать разные варианты его имени (нежные, ласкательные). Можно также по очереди рассказать что-то хорошее о короле.</w:t>
      </w:r>
    </w:p>
    <w:p w:rsidR="00537B41" w:rsidRPr="00537B41" w:rsidRDefault="00537B41" w:rsidP="00537B41">
      <w:pPr>
        <w:pStyle w:val="2"/>
        <w:spacing w:after="0"/>
        <w:textAlignment w:val="baseline"/>
        <w:rPr>
          <w:rStyle w:val="dd-postheadericon"/>
          <w:sz w:val="28"/>
          <w:szCs w:val="28"/>
          <w:bdr w:val="none" w:sz="0" w:space="0" w:color="auto" w:frame="1"/>
        </w:rPr>
      </w:pPr>
      <w:r w:rsidRPr="00537B41">
        <w:rPr>
          <w:rStyle w:val="dd-postheadericon"/>
          <w:sz w:val="28"/>
          <w:szCs w:val="28"/>
          <w:bdr w:val="none" w:sz="0" w:space="0" w:color="auto" w:frame="1"/>
        </w:rPr>
        <w:t>Игры за столами</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Дыхательные упражнения ("Корабль и ветер", "Дудочка", "Воздушный шарик", "Подарок под елкой", "Драка") можно проводить на перемене, а также за партами во время урока или занятия в детском саду.</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Для снятия нервного напряжения, которое может возникнуть у детей, например, после трудной контрольной работы, подойдет упражнение "Театр масок".</w:t>
      </w:r>
    </w:p>
    <w:p w:rsidR="00537B41" w:rsidRPr="00342393" w:rsidRDefault="00537B41" w:rsidP="00537B41">
      <w:pPr>
        <w:pStyle w:val="2"/>
        <w:spacing w:after="0"/>
        <w:textAlignment w:val="baseline"/>
        <w:rPr>
          <w:rStyle w:val="dd-postheadericon"/>
          <w:sz w:val="28"/>
          <w:szCs w:val="28"/>
          <w:bdr w:val="none" w:sz="0" w:space="0" w:color="auto" w:frame="1"/>
        </w:rPr>
      </w:pPr>
      <w:r w:rsidRPr="00342393">
        <w:rPr>
          <w:rStyle w:val="dd-postheadericon"/>
          <w:sz w:val="28"/>
          <w:szCs w:val="28"/>
          <w:bdr w:val="none" w:sz="0" w:space="0" w:color="auto" w:frame="1"/>
        </w:rPr>
        <w:t>"Театр масок" (Лютова Е.К., Монина Г. Б.)</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Цель: расслабить мышцы лица, снять мышечное напряжение, усталость.</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"Ребята! Мы с вами посетим "Театр Масок". Вы все будете артистами, а я - фотографом. Я буду просить вас изобразить выражение лица различных героев. Например: покажите, как выглядит злая Баба Яга". Дети с помощью мимики и несложных жестов или только с помощью мимики изображают Бабу Ягу. "Хорошо! Здорово! А теперь замрите, фотографирую. Молодцы! Некоторым даже смешно стало. Смеяться можно, но только после того, как кадр отснят.</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А теперь изобразите Ворону (из басни "Ворона и Лисица") в тот момент, когда она сжимает в клюве сыр". Дети плотно сжимают челюсти, одновременно вытягивая губы, изображают клюв. "Внимание! Замрите! Снимаю! Спасибо! Молодцы!</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А теперь покажите, как испугалась бабушка из сказки "Красная шапочка", когда поняла, что разговаривает не с внучкой, а с Серым Волком". Дети могут широко раскрыть глаза, поднять брови, приоткрыть рот. "Замрите! Спасибо!</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А как хитро улыбалась Лиса, когда хотела понравиться Колобку? Замрите! Снимаю! Молодцы! Замечательно! Хорошо потрудились!" Далее учитель или </w:t>
      </w:r>
      <w:r w:rsidRPr="00537B41">
        <w:rPr>
          <w:rStyle w:val="dd-postheadericon"/>
          <w:b w:val="0"/>
          <w:sz w:val="28"/>
          <w:szCs w:val="28"/>
          <w:bdr w:val="none" w:sz="0" w:space="0" w:color="auto" w:frame="1"/>
        </w:rPr>
        <w:lastRenderedPageBreak/>
        <w:t xml:space="preserve">воспитатель, на свое усмотрение, могут похвалить особо тревожных детей, </w:t>
      </w:r>
      <w:proofErr w:type="gramStart"/>
      <w:r w:rsidRPr="00537B41">
        <w:rPr>
          <w:rStyle w:val="dd-postheadericon"/>
          <w:b w:val="0"/>
          <w:sz w:val="28"/>
          <w:szCs w:val="28"/>
          <w:bdr w:val="none" w:sz="0" w:space="0" w:color="auto" w:frame="1"/>
        </w:rPr>
        <w:t>например</w:t>
      </w:r>
      <w:proofErr w:type="gramEnd"/>
      <w:r w:rsidRPr="00537B41">
        <w:rPr>
          <w:rStyle w:val="dd-postheadericon"/>
          <w:b w:val="0"/>
          <w:sz w:val="28"/>
          <w:szCs w:val="28"/>
          <w:bdr w:val="none" w:sz="0" w:space="0" w:color="auto" w:frame="1"/>
        </w:rPr>
        <w:t xml:space="preserve"> так:</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"Все работали хорошо, особенно страшной была маска </w:t>
      </w:r>
      <w:proofErr w:type="spellStart"/>
      <w:r w:rsidRPr="00537B41">
        <w:rPr>
          <w:rStyle w:val="dd-postheadericon"/>
          <w:b w:val="0"/>
          <w:sz w:val="28"/>
          <w:szCs w:val="28"/>
          <w:bdr w:val="none" w:sz="0" w:space="0" w:color="auto" w:frame="1"/>
        </w:rPr>
        <w:t>Bumu</w:t>
      </w:r>
      <w:proofErr w:type="spellEnd"/>
      <w:r w:rsidRPr="00537B41">
        <w:rPr>
          <w:rStyle w:val="dd-postheadericon"/>
          <w:b w:val="0"/>
          <w:sz w:val="28"/>
          <w:szCs w:val="28"/>
          <w:bdr w:val="none" w:sz="0" w:space="0" w:color="auto" w:frame="1"/>
        </w:rPr>
        <w:t>, когда я посмотрела на Сашу, то сама испугалась, а Машенька была очень похожа на хитрую лисицу. Все постарались, молодцы!"</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 xml:space="preserve">"Рабочий день актера закончен. Мы с вами устали. Давайте отдохнем. Положите руки на парту, а голову на руки, закройте глаза. Давайте </w:t>
      </w:r>
      <w:proofErr w:type="gramStart"/>
      <w:r w:rsidRPr="00537B41">
        <w:rPr>
          <w:rStyle w:val="dd-postheadericon"/>
          <w:b w:val="0"/>
          <w:sz w:val="28"/>
          <w:szCs w:val="28"/>
          <w:bdr w:val="none" w:sz="0" w:space="0" w:color="auto" w:frame="1"/>
        </w:rPr>
        <w:t>посидим</w:t>
      </w:r>
      <w:proofErr w:type="gramEnd"/>
      <w:r w:rsidRPr="00537B41">
        <w:rPr>
          <w:rStyle w:val="dd-postheadericon"/>
          <w:b w:val="0"/>
          <w:sz w:val="28"/>
          <w:szCs w:val="28"/>
          <w:bdr w:val="none" w:sz="0" w:space="0" w:color="auto" w:frame="1"/>
        </w:rPr>
        <w:t xml:space="preserve"> так молча, расслабимся и отдохнем. Всем спасибо!"</w:t>
      </w:r>
    </w:p>
    <w:p w:rsidR="00537B41" w:rsidRPr="00537B41" w:rsidRDefault="00537B41" w:rsidP="00537B41">
      <w:pPr>
        <w:pStyle w:val="2"/>
        <w:spacing w:after="0"/>
        <w:textAlignment w:val="baseline"/>
        <w:rPr>
          <w:rStyle w:val="dd-postheadericon"/>
          <w:b w:val="0"/>
          <w:sz w:val="28"/>
          <w:szCs w:val="28"/>
          <w:bdr w:val="none" w:sz="0" w:space="0" w:color="auto" w:frame="1"/>
        </w:rPr>
      </w:pPr>
      <w:r w:rsidRPr="00537B41">
        <w:rPr>
          <w:rStyle w:val="dd-postheadericon"/>
          <w:b w:val="0"/>
          <w:sz w:val="28"/>
          <w:szCs w:val="28"/>
          <w:bdr w:val="none" w:sz="0" w:space="0" w:color="auto" w:frame="1"/>
        </w:rPr>
        <w:t>Источник: Лютова Е.К., Монина Г.Б. "Шпаргалка для взрослых"</w:t>
      </w:r>
    </w:p>
    <w:p w:rsidR="00537B41" w:rsidRPr="00537B41" w:rsidRDefault="00537B41" w:rsidP="00537B41">
      <w:pPr>
        <w:pStyle w:val="2"/>
        <w:spacing w:after="0"/>
        <w:textAlignment w:val="baseline"/>
        <w:rPr>
          <w:rStyle w:val="dd-postheadericon"/>
          <w:b w:val="0"/>
          <w:sz w:val="28"/>
          <w:szCs w:val="28"/>
          <w:bdr w:val="none" w:sz="0" w:space="0" w:color="auto" w:frame="1"/>
        </w:rPr>
      </w:pPr>
    </w:p>
    <w:p w:rsidR="00537B41" w:rsidRPr="00537B41" w:rsidRDefault="00537B41" w:rsidP="00537B41">
      <w:pPr>
        <w:pStyle w:val="2"/>
        <w:spacing w:after="0"/>
        <w:textAlignment w:val="baseline"/>
        <w:rPr>
          <w:rStyle w:val="dd-postheadericon"/>
          <w:b w:val="0"/>
          <w:sz w:val="28"/>
          <w:szCs w:val="28"/>
          <w:bdr w:val="none" w:sz="0" w:space="0" w:color="auto" w:frame="1"/>
        </w:rPr>
      </w:pPr>
    </w:p>
    <w:p w:rsidR="00537B41" w:rsidRPr="00537B41" w:rsidRDefault="00537B41" w:rsidP="00A80B1C">
      <w:pPr>
        <w:pStyle w:val="2"/>
        <w:spacing w:before="0" w:beforeAutospacing="0" w:after="0" w:afterAutospacing="0"/>
        <w:textAlignment w:val="baseline"/>
        <w:rPr>
          <w:rStyle w:val="dd-postheadericon"/>
          <w:sz w:val="28"/>
          <w:szCs w:val="28"/>
          <w:bdr w:val="none" w:sz="0" w:space="0" w:color="auto" w:frame="1"/>
        </w:rPr>
      </w:pPr>
    </w:p>
    <w:p w:rsidR="00A80B1C" w:rsidRPr="00537B41" w:rsidRDefault="00A80B1C" w:rsidP="00A80B1C">
      <w:pPr>
        <w:pStyle w:val="2"/>
        <w:spacing w:before="0" w:beforeAutospacing="0" w:after="0" w:afterAutospacing="0"/>
        <w:textAlignment w:val="baseline"/>
        <w:rPr>
          <w:rStyle w:val="dd-postheadericon"/>
          <w:sz w:val="28"/>
          <w:szCs w:val="28"/>
          <w:bdr w:val="none" w:sz="0" w:space="0" w:color="auto" w:frame="1"/>
        </w:rPr>
      </w:pPr>
    </w:p>
    <w:p w:rsidR="00A80B1C" w:rsidRDefault="00A80B1C" w:rsidP="00A80B1C">
      <w:pPr>
        <w:pStyle w:val="2"/>
        <w:spacing w:before="0" w:beforeAutospacing="0" w:after="0" w:afterAutospacing="0"/>
        <w:textAlignment w:val="baseline"/>
        <w:rPr>
          <w:rStyle w:val="dd-postheadericon"/>
          <w:rFonts w:ascii="inherit" w:hAnsi="inherit"/>
          <w:color w:val="A0184C"/>
          <w:sz w:val="27"/>
          <w:szCs w:val="27"/>
          <w:bdr w:val="none" w:sz="0" w:space="0" w:color="auto" w:frame="1"/>
        </w:rPr>
      </w:pPr>
    </w:p>
    <w:p w:rsidR="00A80B1C" w:rsidRDefault="00A80B1C" w:rsidP="00A80B1C">
      <w:pPr>
        <w:pStyle w:val="2"/>
        <w:spacing w:before="0" w:beforeAutospacing="0" w:after="0" w:afterAutospacing="0"/>
        <w:textAlignment w:val="baseline"/>
        <w:rPr>
          <w:rStyle w:val="dd-postheadericon"/>
          <w:rFonts w:ascii="inherit" w:hAnsi="inherit"/>
          <w:color w:val="A0184C"/>
          <w:sz w:val="27"/>
          <w:szCs w:val="27"/>
          <w:bdr w:val="none" w:sz="0" w:space="0" w:color="auto" w:frame="1"/>
        </w:rPr>
      </w:pPr>
    </w:p>
    <w:p w:rsidR="00A80B1C" w:rsidRDefault="00A80B1C" w:rsidP="00A80B1C">
      <w:pPr>
        <w:pStyle w:val="2"/>
        <w:spacing w:before="0" w:beforeAutospacing="0" w:after="0" w:afterAutospacing="0"/>
        <w:textAlignment w:val="baseline"/>
        <w:rPr>
          <w:rStyle w:val="dd-postheadericon"/>
          <w:rFonts w:ascii="inherit" w:hAnsi="inherit"/>
          <w:color w:val="A0184C"/>
          <w:sz w:val="27"/>
          <w:szCs w:val="27"/>
          <w:bdr w:val="none" w:sz="0" w:space="0" w:color="auto" w:frame="1"/>
        </w:rPr>
      </w:pPr>
    </w:p>
    <w:p w:rsidR="00A80B1C" w:rsidRDefault="00A80B1C" w:rsidP="00A80B1C">
      <w:pPr>
        <w:pStyle w:val="2"/>
        <w:spacing w:before="0" w:beforeAutospacing="0" w:after="0" w:afterAutospacing="0"/>
        <w:textAlignment w:val="baseline"/>
        <w:rPr>
          <w:rStyle w:val="dd-postheadericon"/>
          <w:rFonts w:ascii="inherit" w:hAnsi="inherit"/>
          <w:color w:val="A0184C"/>
          <w:sz w:val="27"/>
          <w:szCs w:val="27"/>
          <w:bdr w:val="none" w:sz="0" w:space="0" w:color="auto" w:frame="1"/>
        </w:rPr>
      </w:pPr>
    </w:p>
    <w:p w:rsidR="00A80B1C" w:rsidRDefault="00A80B1C" w:rsidP="00A80B1C">
      <w:pPr>
        <w:pStyle w:val="2"/>
        <w:spacing w:before="0" w:beforeAutospacing="0" w:after="0" w:afterAutospacing="0"/>
        <w:textAlignment w:val="baseline"/>
        <w:rPr>
          <w:rStyle w:val="dd-postheadericon"/>
          <w:rFonts w:ascii="inherit" w:hAnsi="inherit"/>
          <w:color w:val="A0184C"/>
          <w:sz w:val="27"/>
          <w:szCs w:val="27"/>
          <w:bdr w:val="none" w:sz="0" w:space="0" w:color="auto" w:frame="1"/>
        </w:rPr>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342393" w:rsidRDefault="00342393" w:rsidP="00A80B1C">
      <w:pPr>
        <w:pStyle w:val="2"/>
        <w:spacing w:before="0" w:beforeAutospacing="0" w:after="0" w:afterAutospacing="0"/>
        <w:textAlignment w:val="baseline"/>
      </w:pPr>
    </w:p>
    <w:p w:rsidR="00A80B1C" w:rsidRPr="00342393" w:rsidRDefault="00C5507C" w:rsidP="00A80B1C">
      <w:pPr>
        <w:pStyle w:val="2"/>
        <w:spacing w:before="0" w:beforeAutospacing="0" w:after="0" w:afterAutospacing="0"/>
        <w:textAlignment w:val="baseline"/>
        <w:rPr>
          <w:color w:val="C00000"/>
          <w:sz w:val="40"/>
          <w:szCs w:val="40"/>
        </w:rPr>
      </w:pPr>
      <w:hyperlink r:id="rId7" w:history="1">
        <w:r w:rsidR="00A80B1C" w:rsidRPr="00342393">
          <w:rPr>
            <w:rStyle w:val="a3"/>
            <w:color w:val="C00000"/>
            <w:sz w:val="40"/>
            <w:szCs w:val="40"/>
            <w:u w:val="none"/>
            <w:bdr w:val="none" w:sz="0" w:space="0" w:color="auto" w:frame="1"/>
          </w:rPr>
          <w:t>Тревожные дети. Как помочь тревожному ребенку?</w:t>
        </w:r>
      </w:hyperlink>
    </w:p>
    <w:p w:rsidR="00342393" w:rsidRPr="00342393" w:rsidRDefault="00342393" w:rsidP="00A80B1C">
      <w:pPr>
        <w:pStyle w:val="2"/>
        <w:spacing w:before="285" w:beforeAutospacing="0" w:after="285" w:afterAutospacing="0"/>
        <w:jc w:val="both"/>
        <w:textAlignment w:val="baseline"/>
        <w:rPr>
          <w:color w:val="C00000"/>
          <w:sz w:val="40"/>
          <w:szCs w:val="40"/>
        </w:rPr>
      </w:pPr>
      <w:r>
        <w:rPr>
          <w:noProof/>
          <w:color w:val="C00000"/>
          <w:sz w:val="40"/>
          <w:szCs w:val="40"/>
        </w:rPr>
        <w:drawing>
          <wp:anchor distT="0" distB="0" distL="47625" distR="47625" simplePos="0" relativeHeight="251657216" behindDoc="0" locked="0" layoutInCell="1" allowOverlap="0">
            <wp:simplePos x="0" y="0"/>
            <wp:positionH relativeFrom="column">
              <wp:align>left</wp:align>
            </wp:positionH>
            <wp:positionV relativeFrom="line">
              <wp:posOffset>67310</wp:posOffset>
            </wp:positionV>
            <wp:extent cx="4029075" cy="2019300"/>
            <wp:effectExtent l="19050" t="0" r="9525" b="0"/>
            <wp:wrapSquare wrapText="bothSides"/>
            <wp:docPr id="1" name="Рисунок 2" descr="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ревожные дети"/>
                    <pic:cNvPicPr>
                      <a:picLocks noChangeAspect="1" noChangeArrowheads="1"/>
                    </pic:cNvPicPr>
                  </pic:nvPicPr>
                  <pic:blipFill>
                    <a:blip r:embed="rId8"/>
                    <a:srcRect/>
                    <a:stretch>
                      <a:fillRect/>
                    </a:stretch>
                  </pic:blipFill>
                  <pic:spPr bwMode="auto">
                    <a:xfrm>
                      <a:off x="0" y="0"/>
                      <a:ext cx="4029075" cy="2019300"/>
                    </a:xfrm>
                    <a:prstGeom prst="rect">
                      <a:avLst/>
                    </a:prstGeom>
                    <a:noFill/>
                    <a:ln w="9525">
                      <a:noFill/>
                      <a:miter lim="800000"/>
                      <a:headEnd/>
                      <a:tailEnd/>
                    </a:ln>
                  </pic:spPr>
                </pic:pic>
              </a:graphicData>
            </a:graphic>
          </wp:anchor>
        </w:drawing>
      </w:r>
    </w:p>
    <w:p w:rsidR="00342393" w:rsidRDefault="00342393" w:rsidP="00A80B1C">
      <w:pPr>
        <w:pStyle w:val="2"/>
        <w:spacing w:before="285" w:beforeAutospacing="0" w:after="285" w:afterAutospacing="0"/>
        <w:jc w:val="both"/>
        <w:textAlignment w:val="baseline"/>
        <w:rPr>
          <w:color w:val="C00000"/>
          <w:sz w:val="40"/>
          <w:szCs w:val="40"/>
        </w:rPr>
      </w:pPr>
    </w:p>
    <w:p w:rsidR="00342393" w:rsidRDefault="00342393" w:rsidP="00A80B1C">
      <w:pPr>
        <w:pStyle w:val="2"/>
        <w:spacing w:before="285" w:beforeAutospacing="0" w:after="285" w:afterAutospacing="0"/>
        <w:jc w:val="both"/>
        <w:textAlignment w:val="baseline"/>
        <w:rPr>
          <w:color w:val="C00000"/>
          <w:sz w:val="40"/>
          <w:szCs w:val="40"/>
        </w:rPr>
      </w:pPr>
    </w:p>
    <w:p w:rsidR="00342393" w:rsidRDefault="00342393" w:rsidP="00A80B1C">
      <w:pPr>
        <w:pStyle w:val="2"/>
        <w:spacing w:before="285" w:beforeAutospacing="0" w:after="285" w:afterAutospacing="0"/>
        <w:jc w:val="both"/>
        <w:textAlignment w:val="baseline"/>
        <w:rPr>
          <w:color w:val="C00000"/>
          <w:sz w:val="40"/>
          <w:szCs w:val="40"/>
        </w:rPr>
      </w:pPr>
    </w:p>
    <w:p w:rsidR="00342393" w:rsidRDefault="00342393" w:rsidP="00A80B1C">
      <w:pPr>
        <w:pStyle w:val="2"/>
        <w:spacing w:before="285" w:beforeAutospacing="0" w:after="285" w:afterAutospacing="0"/>
        <w:jc w:val="both"/>
        <w:textAlignment w:val="baseline"/>
        <w:rPr>
          <w:color w:val="C00000"/>
          <w:sz w:val="40"/>
          <w:szCs w:val="40"/>
        </w:rPr>
      </w:pPr>
    </w:p>
    <w:p w:rsidR="00A80B1C" w:rsidRPr="00342393" w:rsidRDefault="00A80B1C" w:rsidP="00A80B1C">
      <w:pPr>
        <w:pStyle w:val="2"/>
        <w:spacing w:before="285" w:beforeAutospacing="0" w:after="285" w:afterAutospacing="0"/>
        <w:jc w:val="both"/>
        <w:textAlignment w:val="baseline"/>
        <w:rPr>
          <w:color w:val="C00000"/>
          <w:sz w:val="40"/>
          <w:szCs w:val="40"/>
        </w:rPr>
      </w:pPr>
      <w:r w:rsidRPr="00342393">
        <w:rPr>
          <w:color w:val="C00000"/>
          <w:sz w:val="40"/>
          <w:szCs w:val="40"/>
        </w:rPr>
        <w:t>Критерии определений страха разлуки</w:t>
      </w:r>
    </w:p>
    <w:p w:rsidR="00342393" w:rsidRPr="00342393" w:rsidRDefault="00342393" w:rsidP="00296080">
      <w:pPr>
        <w:pStyle w:val="a4"/>
        <w:jc w:val="both"/>
        <w:textAlignment w:val="baseline"/>
        <w:rPr>
          <w:color w:val="363636"/>
          <w:sz w:val="28"/>
          <w:szCs w:val="28"/>
        </w:rPr>
      </w:pPr>
      <w:r w:rsidRPr="00342393">
        <w:rPr>
          <w:color w:val="363636"/>
          <w:sz w:val="28"/>
          <w:szCs w:val="28"/>
        </w:rPr>
        <w:t>1. Повторяющееся чрезмерное расстройство, печаль при расставании.</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2. Постоянное чрезмерное беспокойство о потере, о том, что взрослому может быть плохо.</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3. Постоянное чрезмерное беспокойство, что какое-либо событие приведет его к разлуке с семьей.</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4. Постоянный отказ идти в детский сад.</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5. Постоянный страх остаться одному.</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6. Постоянный страх засыпать одному.</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7. Постоянные ночные кошмары, в которых ребенок с кем-то разлучается.</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8. Постоянные жалобы на недомогание: головную боль, боль в животе и др. (Дети, страдающие страхом расставания, и в самом деле могут заболеть, если много думают о том, что их тревожит).</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Если хотя бы три черты проявлялись в поведении ребенка в течение четырех недель, то можно предположить, что у ребенка действительно наблюдается этот вид страха.</w:t>
      </w:r>
    </w:p>
    <w:p w:rsidR="00342393" w:rsidRPr="00342393" w:rsidRDefault="00342393" w:rsidP="00342393">
      <w:pPr>
        <w:pStyle w:val="a4"/>
        <w:spacing w:before="180" w:after="180"/>
        <w:jc w:val="both"/>
        <w:textAlignment w:val="baseline"/>
        <w:rPr>
          <w:b/>
          <w:color w:val="C00000"/>
          <w:sz w:val="40"/>
          <w:szCs w:val="40"/>
        </w:rPr>
      </w:pPr>
      <w:r w:rsidRPr="00342393">
        <w:rPr>
          <w:b/>
          <w:color w:val="C00000"/>
          <w:sz w:val="40"/>
          <w:szCs w:val="40"/>
        </w:rPr>
        <w:t>Как помочь тревожному ребенку</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Работа с тревожным ребенком сопряжена с определенными трудностями и, как правило, занимает достаточно длительное время.</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lastRenderedPageBreak/>
        <w:t>Специалисты рекомендуют проводить работу с тревожными детьми в трех направлениях:</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1. Повышение самооценки.</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2. Обучение ребенка умению управлять собой в конкретных, наиболее волнующих его ситуациях.</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3. Снятие мышечного напряжения.</w:t>
      </w:r>
    </w:p>
    <w:p w:rsidR="00342393" w:rsidRPr="00342393" w:rsidRDefault="00342393" w:rsidP="00342393">
      <w:pPr>
        <w:pStyle w:val="a4"/>
        <w:spacing w:before="180" w:after="180"/>
        <w:jc w:val="both"/>
        <w:textAlignment w:val="baseline"/>
        <w:rPr>
          <w:b/>
          <w:color w:val="C00000"/>
          <w:sz w:val="40"/>
          <w:szCs w:val="40"/>
        </w:rPr>
      </w:pPr>
      <w:r w:rsidRPr="00342393">
        <w:rPr>
          <w:b/>
          <w:color w:val="C00000"/>
          <w:sz w:val="40"/>
          <w:szCs w:val="40"/>
        </w:rPr>
        <w:t>Рассмотрим подробнее каждое из названных направлений.</w:t>
      </w:r>
    </w:p>
    <w:p w:rsidR="00342393" w:rsidRPr="00342393" w:rsidRDefault="00342393" w:rsidP="00342393">
      <w:pPr>
        <w:pStyle w:val="a4"/>
        <w:spacing w:before="180" w:after="180"/>
        <w:jc w:val="both"/>
        <w:textAlignment w:val="baseline"/>
        <w:rPr>
          <w:b/>
          <w:color w:val="C00000"/>
          <w:sz w:val="40"/>
          <w:szCs w:val="40"/>
        </w:rPr>
      </w:pPr>
      <w:r w:rsidRPr="00342393">
        <w:rPr>
          <w:b/>
          <w:color w:val="C00000"/>
          <w:sz w:val="40"/>
          <w:szCs w:val="40"/>
        </w:rPr>
        <w:t>Повышение самооценки</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Конечно же, повысить самооценку ребенка за короткое время невозможно. Необходимо ежедневно проводить целенаправленную работу. Обращайтесь к ребенку по имени, хвалите его даже за незначительные успехи, отмечайте их в присутствии других детей</w:t>
      </w:r>
      <w:proofErr w:type="gramStart"/>
      <w:r w:rsidRPr="00342393">
        <w:rPr>
          <w:color w:val="363636"/>
          <w:sz w:val="28"/>
          <w:szCs w:val="28"/>
        </w:rPr>
        <w:t xml:space="preserve"> О</w:t>
      </w:r>
      <w:proofErr w:type="gramEnd"/>
      <w:r w:rsidRPr="00342393">
        <w:rPr>
          <w:color w:val="363636"/>
          <w:sz w:val="28"/>
          <w:szCs w:val="28"/>
        </w:rPr>
        <w:t>днако ваша похвала должна быть искренней, потому что дети остро реагируют на фальшь. Причем ребенок обязательно должен знать, за что его похвалили. В любой ситуации можно найти повод для того, чтобы похвалить ребенка.</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 xml:space="preserve">Желательно, чтобы тревожные дети </w:t>
      </w:r>
      <w:proofErr w:type="gramStart"/>
      <w:r w:rsidRPr="00342393">
        <w:rPr>
          <w:color w:val="363636"/>
          <w:sz w:val="28"/>
          <w:szCs w:val="28"/>
        </w:rPr>
        <w:t>почаще</w:t>
      </w:r>
      <w:proofErr w:type="gramEnd"/>
      <w:r w:rsidRPr="00342393">
        <w:rPr>
          <w:color w:val="363636"/>
          <w:sz w:val="28"/>
          <w:szCs w:val="28"/>
        </w:rPr>
        <w:t xml:space="preserve"> участвовали в таких играх в кругу, как "Комплименты", "Я дарю тебе...", которые помогут им узнать много приятного о себе от окружающих, взглянуть на себя "глазами других детей". А чтобы о достижениях каждого ученика или воспитанника узнали окружающие, в группе детского сада или в классе можно оформить стенд "Звезда недели", на котором раз в неделю вся информация будет посвящена успехам конкретного ребенка.</w:t>
      </w:r>
    </w:p>
    <w:p w:rsidR="00342393" w:rsidRPr="00342393" w:rsidRDefault="00342393" w:rsidP="00342393">
      <w:pPr>
        <w:pStyle w:val="a4"/>
        <w:spacing w:before="180" w:beforeAutospacing="0" w:after="180" w:afterAutospacing="0"/>
        <w:jc w:val="both"/>
        <w:textAlignment w:val="baseline"/>
        <w:rPr>
          <w:ins w:id="0" w:author="Unknown"/>
          <w:color w:val="363636"/>
          <w:sz w:val="28"/>
          <w:szCs w:val="28"/>
        </w:rPr>
      </w:pPr>
      <w:r w:rsidRPr="00342393">
        <w:rPr>
          <w:color w:val="363636"/>
          <w:sz w:val="28"/>
          <w:szCs w:val="28"/>
        </w:rPr>
        <w:t>Каждый ребенок, таким образом, получит возможность быть в центре внимания окружающих. Количество рубрик для стенда, их содержание и расположение обсуждаются совместно взрослыми и детьми (рис.)</w:t>
      </w:r>
    </w:p>
    <w:tbl>
      <w:tblPr>
        <w:tblW w:w="0" w:type="auto"/>
        <w:tblCellMar>
          <w:left w:w="0" w:type="dxa"/>
          <w:right w:w="0" w:type="dxa"/>
        </w:tblCellMar>
        <w:tblLook w:val="04A0"/>
      </w:tblPr>
      <w:tblGrid>
        <w:gridCol w:w="7590"/>
      </w:tblGrid>
      <w:tr w:rsidR="00A80B1C" w:rsidTr="00A80B1C">
        <w:tc>
          <w:tcPr>
            <w:tcW w:w="0" w:type="auto"/>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A80B1C" w:rsidRDefault="009B574F">
            <w:pPr>
              <w:rPr>
                <w:rFonts w:ascii="inherit" w:hAnsi="inherit" w:cs="Arial"/>
                <w:sz w:val="20"/>
                <w:szCs w:val="20"/>
              </w:rPr>
            </w:pPr>
            <w:r>
              <w:rPr>
                <w:rFonts w:ascii="inherit" w:hAnsi="inherit" w:cs="Arial"/>
                <w:noProof/>
                <w:sz w:val="20"/>
                <w:szCs w:val="20"/>
              </w:rPr>
              <w:lastRenderedPageBreak/>
              <w:drawing>
                <wp:anchor distT="0" distB="0" distL="47625" distR="47625" simplePos="0" relativeHeight="251661312" behindDoc="0" locked="0" layoutInCell="1" allowOverlap="0">
                  <wp:simplePos x="0" y="0"/>
                  <wp:positionH relativeFrom="column">
                    <wp:align>left</wp:align>
                  </wp:positionH>
                  <wp:positionV relativeFrom="line">
                    <wp:posOffset>4432935</wp:posOffset>
                  </wp:positionV>
                  <wp:extent cx="4762500" cy="4762500"/>
                  <wp:effectExtent l="19050" t="0" r="0" b="0"/>
                  <wp:wrapSquare wrapText="bothSides"/>
                  <wp:docPr id="5" name="Рисунок 3" descr="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евожные дети"/>
                          <pic:cNvPicPr>
                            <a:picLocks noChangeAspect="1" noChangeArrowheads="1"/>
                          </pic:cNvPicPr>
                        </pic:nvPicPr>
                        <pic:blipFill>
                          <a:blip r:embed="rId9"/>
                          <a:srcRect/>
                          <a:stretch>
                            <a:fillRect/>
                          </a:stretch>
                        </pic:blipFill>
                        <pic:spPr bwMode="auto">
                          <a:xfrm>
                            <a:off x="0" y="0"/>
                            <a:ext cx="4762500" cy="4762500"/>
                          </a:xfrm>
                          <a:prstGeom prst="rect">
                            <a:avLst/>
                          </a:prstGeom>
                          <a:noFill/>
                          <a:ln w="9525">
                            <a:noFill/>
                            <a:miter lim="800000"/>
                            <a:headEnd/>
                            <a:tailEnd/>
                          </a:ln>
                        </pic:spPr>
                      </pic:pic>
                    </a:graphicData>
                  </a:graphic>
                </wp:anchor>
              </w:drawing>
            </w:r>
            <w:r w:rsidR="00A80B1C">
              <w:rPr>
                <w:rFonts w:ascii="inherit" w:hAnsi="inherit" w:cs="Arial"/>
                <w:noProof/>
                <w:sz w:val="20"/>
                <w:szCs w:val="20"/>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4762500" cy="4762500"/>
                  <wp:effectExtent l="19050" t="0" r="0" b="0"/>
                  <wp:wrapSquare wrapText="bothSides"/>
                  <wp:docPr id="3" name="Рисунок 3" descr="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ревожные дети"/>
                          <pic:cNvPicPr>
                            <a:picLocks noChangeAspect="1" noChangeArrowheads="1"/>
                          </pic:cNvPicPr>
                        </pic:nvPicPr>
                        <pic:blipFill>
                          <a:blip r:embed="rId9"/>
                          <a:srcRect/>
                          <a:stretch>
                            <a:fillRect/>
                          </a:stretch>
                        </pic:blipFill>
                        <pic:spPr bwMode="auto">
                          <a:xfrm>
                            <a:off x="0" y="0"/>
                            <a:ext cx="4762500" cy="4762500"/>
                          </a:xfrm>
                          <a:prstGeom prst="rect">
                            <a:avLst/>
                          </a:prstGeom>
                          <a:noFill/>
                          <a:ln w="9525">
                            <a:noFill/>
                            <a:miter lim="800000"/>
                            <a:headEnd/>
                            <a:tailEnd/>
                          </a:ln>
                        </pic:spPr>
                      </pic:pic>
                    </a:graphicData>
                  </a:graphic>
                </wp:anchor>
              </w:drawing>
            </w:r>
          </w:p>
        </w:tc>
      </w:tr>
    </w:tbl>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lastRenderedPageBreak/>
        <w:t>Можно отмечать достижения ребенка в ежедневной информации для родителей (например, на стенде "Мы сегодня"): "Сегодня, 21 января 1999 года, Сережа в течение 20 минут проводил опыт с водой и снегом". Такое сообщение даст лишнюю возможность родителям проявить свою заинтересованность Ребенку же будет легче отвечать на конкретные вопросы, а не восстанавливать в памяти все, что происходило в группе за день.</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В раздевалке, на шкафчике каждого ребенка можно закрепить "</w:t>
      </w:r>
      <w:proofErr w:type="spellStart"/>
      <w:r w:rsidRPr="00342393">
        <w:rPr>
          <w:color w:val="363636"/>
          <w:sz w:val="28"/>
          <w:szCs w:val="28"/>
        </w:rPr>
        <w:t>Цветик-семицветик</w:t>
      </w:r>
      <w:proofErr w:type="spellEnd"/>
      <w:r w:rsidRPr="00342393">
        <w:rPr>
          <w:color w:val="363636"/>
          <w:sz w:val="28"/>
          <w:szCs w:val="28"/>
        </w:rPr>
        <w:t>" (или "Цветок достижений"), вырезанный из цветного картона. В центре цветка — фотография ребенка.</w:t>
      </w:r>
    </w:p>
    <w:p w:rsidR="00A80B1C" w:rsidRPr="00342393" w:rsidRDefault="00342393" w:rsidP="00342393">
      <w:pPr>
        <w:pStyle w:val="a4"/>
        <w:spacing w:before="180" w:beforeAutospacing="0" w:after="180" w:afterAutospacing="0"/>
        <w:jc w:val="both"/>
        <w:textAlignment w:val="baseline"/>
        <w:rPr>
          <w:ins w:id="1" w:author="Unknown"/>
          <w:color w:val="363636"/>
          <w:sz w:val="28"/>
          <w:szCs w:val="28"/>
        </w:rPr>
      </w:pPr>
      <w:r w:rsidRPr="00342393">
        <w:rPr>
          <w:color w:val="363636"/>
          <w:sz w:val="28"/>
          <w:szCs w:val="28"/>
        </w:rPr>
        <w:t>А на лепестках, соответствующих дням недели, — информация о результатах ребенка, которыми он гордится (рис.).</w:t>
      </w:r>
    </w:p>
    <w:tbl>
      <w:tblPr>
        <w:tblW w:w="0" w:type="auto"/>
        <w:tblCellMar>
          <w:left w:w="0" w:type="dxa"/>
          <w:right w:w="0" w:type="dxa"/>
        </w:tblCellMar>
        <w:tblLook w:val="04A0"/>
      </w:tblPr>
      <w:tblGrid>
        <w:gridCol w:w="7590"/>
      </w:tblGrid>
      <w:tr w:rsidR="00A80B1C" w:rsidRPr="00342393" w:rsidTr="00A80B1C">
        <w:tc>
          <w:tcPr>
            <w:tcW w:w="0" w:type="auto"/>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A80B1C" w:rsidRPr="00342393" w:rsidRDefault="00A80B1C">
            <w:pPr>
              <w:rPr>
                <w:rFonts w:ascii="Times New Roman" w:hAnsi="Times New Roman" w:cs="Times New Roman"/>
                <w:sz w:val="28"/>
                <w:szCs w:val="28"/>
              </w:rPr>
            </w:pPr>
            <w:r w:rsidRPr="00342393">
              <w:rPr>
                <w:rFonts w:ascii="Times New Roman" w:hAnsi="Times New Roman" w:cs="Times New Roman"/>
                <w:noProof/>
                <w:sz w:val="28"/>
                <w:szCs w:val="28"/>
              </w:rPr>
              <w:drawing>
                <wp:anchor distT="0" distB="0" distL="47625" distR="47625" simplePos="0" relativeHeight="251659264" behindDoc="0" locked="0" layoutInCell="1" allowOverlap="0">
                  <wp:simplePos x="0" y="0"/>
                  <wp:positionH relativeFrom="column">
                    <wp:align>left</wp:align>
                  </wp:positionH>
                  <wp:positionV relativeFrom="line">
                    <wp:posOffset>0</wp:posOffset>
                  </wp:positionV>
                  <wp:extent cx="4762500" cy="4762500"/>
                  <wp:effectExtent l="19050" t="0" r="0" b="0"/>
                  <wp:wrapSquare wrapText="bothSides"/>
                  <wp:docPr id="4" name="Рисунок 4" descr="тревожн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тревожные дети"/>
                          <pic:cNvPicPr>
                            <a:picLocks noChangeAspect="1" noChangeArrowheads="1"/>
                          </pic:cNvPicPr>
                        </pic:nvPicPr>
                        <pic:blipFill>
                          <a:blip r:embed="rId10"/>
                          <a:srcRect/>
                          <a:stretch>
                            <a:fillRect/>
                          </a:stretch>
                        </pic:blipFill>
                        <pic:spPr bwMode="auto">
                          <a:xfrm>
                            <a:off x="0" y="0"/>
                            <a:ext cx="4762500" cy="4762500"/>
                          </a:xfrm>
                          <a:prstGeom prst="rect">
                            <a:avLst/>
                          </a:prstGeom>
                          <a:noFill/>
                          <a:ln w="9525">
                            <a:noFill/>
                            <a:miter lim="800000"/>
                            <a:headEnd/>
                            <a:tailEnd/>
                          </a:ln>
                        </pic:spPr>
                      </pic:pic>
                    </a:graphicData>
                  </a:graphic>
                </wp:anchor>
              </w:drawing>
            </w:r>
          </w:p>
        </w:tc>
      </w:tr>
    </w:tbl>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 xml:space="preserve">В младших группах информацию в лепестки вписывают воспитатели, а в подготовительной группе заполнение </w:t>
      </w:r>
      <w:proofErr w:type="spellStart"/>
      <w:r w:rsidRPr="00342393">
        <w:rPr>
          <w:color w:val="363636"/>
          <w:sz w:val="28"/>
          <w:szCs w:val="28"/>
        </w:rPr>
        <w:t>цветиков-семицветиков</w:t>
      </w:r>
      <w:proofErr w:type="spellEnd"/>
      <w:r w:rsidRPr="00342393">
        <w:rPr>
          <w:color w:val="363636"/>
          <w:sz w:val="28"/>
          <w:szCs w:val="28"/>
        </w:rPr>
        <w:t xml:space="preserve"> можно поручить детям. Это послужит стимулом для обучения письму. К тому же эта форма работы способствует установлению контактов между детьми, так как те из них, которые еще не умеют </w:t>
      </w:r>
      <w:proofErr w:type="gramStart"/>
      <w:r w:rsidRPr="00342393">
        <w:rPr>
          <w:color w:val="363636"/>
          <w:sz w:val="28"/>
          <w:szCs w:val="28"/>
        </w:rPr>
        <w:t>читать</w:t>
      </w:r>
      <w:proofErr w:type="gramEnd"/>
      <w:r w:rsidRPr="00342393">
        <w:rPr>
          <w:color w:val="363636"/>
          <w:sz w:val="28"/>
          <w:szCs w:val="28"/>
        </w:rPr>
        <w:t xml:space="preserve"> или писать, часто обращаются за </w:t>
      </w:r>
      <w:r w:rsidRPr="00342393">
        <w:rPr>
          <w:color w:val="363636"/>
          <w:sz w:val="28"/>
          <w:szCs w:val="28"/>
        </w:rPr>
        <w:lastRenderedPageBreak/>
        <w:t>помощью к товарищам. Родители, приходя вечером в детский сад, спешат узнать, чего же добился их ребенок в течение дня, каковы его успехи.</w:t>
      </w:r>
    </w:p>
    <w:p w:rsidR="00A80B1C" w:rsidRDefault="00342393" w:rsidP="00342393">
      <w:pPr>
        <w:pStyle w:val="a4"/>
        <w:spacing w:before="180" w:beforeAutospacing="0" w:after="180" w:afterAutospacing="0"/>
        <w:jc w:val="both"/>
        <w:textAlignment w:val="baseline"/>
        <w:rPr>
          <w:color w:val="363636"/>
          <w:sz w:val="28"/>
          <w:szCs w:val="28"/>
        </w:rPr>
      </w:pPr>
      <w:r w:rsidRPr="00342393">
        <w:rPr>
          <w:color w:val="363636"/>
          <w:sz w:val="28"/>
          <w:szCs w:val="28"/>
        </w:rPr>
        <w:t>Позитивная информация очень важна и для взрослых, и для детей, для установления взаимопонимания между ними. Причем нужна она для родителей детей любого возраста.</w:t>
      </w:r>
    </w:p>
    <w:p w:rsidR="00342393" w:rsidRPr="00342393" w:rsidRDefault="00342393" w:rsidP="00342393">
      <w:pPr>
        <w:pStyle w:val="a4"/>
        <w:spacing w:before="180" w:after="180"/>
        <w:jc w:val="center"/>
        <w:textAlignment w:val="baseline"/>
        <w:rPr>
          <w:b/>
          <w:color w:val="C00000"/>
          <w:sz w:val="40"/>
          <w:szCs w:val="40"/>
        </w:rPr>
      </w:pPr>
      <w:r w:rsidRPr="00342393">
        <w:rPr>
          <w:b/>
          <w:color w:val="C00000"/>
          <w:sz w:val="40"/>
          <w:szCs w:val="40"/>
        </w:rPr>
        <w:t>Обучение детей умению управлять своим поведением</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Как правило, тревожные дети не сообщают о своих проблемах открыто, а иногда даже скрывают их. Поэтому, если ребенок заявляет взрослым, что он ничего не боится, это не означает, что его слова соответствуют действительности. Скорее всего, это и есть проявление тревожности, в которой ребенок не может или не хочет признаться. В этом случае желательно привлекать ребенка к совместному обсуждению проблемы. В детском саду можно поговорить с детьми, сидя в кругу, об их чувствах и переживаниях в волнующих их ситуациях. А в школе можно на примерах литературных произведений показать детям, что смелый человек — это не тот, кто ничего не боится (таких людей нет на свете), а тот, кто умеет преодолеть свой страх. Желательно, чтобы каждый ребенок сказал вслух о том, чего он боится. Можно предложить детям нарисовать свои страхи, а потом в кругу, показав рисунок, рассказать о нем. Подобные беседы помогут тревожным детям осознать, что у многих сверстников существуют проблемы, сходные с теми, которые характерны, как им казалось, только для них.</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Конечно, все взрослые знают, что нельзя сравнивать детей друг с другом. Однако когда речь идет о тревожных детях, этот прием категорически недопустим. Кроме того, желательно избегать состязаний и таких видов деятельности, которые принуждают сравнивать достижения одних детей с достижениями других. Иногда травмирующим фактором может стать проведение даже такого простого мероприятия как спортивная эстафета. Лучше сравнить достижения ребенка с его же результатами, показанными, например, неделю назад. Даже если ребенок совсем не справился с заданием, ни в коем случае нельзя сообщать родителям: "Ваша дочь хуже всех выполнила аппликацию" или "Ваш сын закончил рисунок последним".</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Если у ребенка проявляется тревога при выполнении учебных заданий, не рекомендуется проводить какие-либо виды работ, учитывающие скорость. Таких детей следует спрашивать не в начале и не в конце урока, а в середине. Нельзя подгонять и торопить их.</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Обращаясь к тревожному ребенку с просьбой или вопросом, желательно установить с ним контакт глаз: либо вы наклонитесь к нему, либо приподнимите ребенка до уровня ваших глаз.</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lastRenderedPageBreak/>
        <w:t xml:space="preserve">Совместное </w:t>
      </w:r>
      <w:proofErr w:type="gramStart"/>
      <w:r w:rsidRPr="00342393">
        <w:rPr>
          <w:color w:val="363636"/>
          <w:sz w:val="28"/>
          <w:szCs w:val="28"/>
        </w:rPr>
        <w:t>со</w:t>
      </w:r>
      <w:proofErr w:type="gramEnd"/>
      <w:r w:rsidRPr="00342393">
        <w:rPr>
          <w:color w:val="363636"/>
          <w:sz w:val="28"/>
          <w:szCs w:val="28"/>
        </w:rPr>
        <w:t xml:space="preserve"> взрослым сочинение сказок и историй научит ребенка выражать словами свою тревогу и страх. И даже если он приписывает их не себе, а вымышленному герою, это поможет снять эмоциональный груз внутреннего переживания и в какой-то мере успокоит ребенка.</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Обучать ребенка управлять собой в конкретных, наиболее волнующих его ситуациях можно и нужно в повседневной работе с ним.</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 xml:space="preserve">Очень полезно применять в работе с тревожными детьми ролевые игры. </w:t>
      </w:r>
      <w:proofErr w:type="gramStart"/>
      <w:r w:rsidRPr="00342393">
        <w:rPr>
          <w:color w:val="363636"/>
          <w:sz w:val="28"/>
          <w:szCs w:val="28"/>
        </w:rPr>
        <w:t>Разыгрывать можно как знакомые ситуации, так и те, которые вызывают особую тревогу ребенка (например, ситуация "боюсь воспитателя, учителя" даст ребенку возможность поиграть с куклой, символизирующей фигуру педагога; ситуация "боюсь войны" позволит действовать от имени фашиста, бомбы, то есть чего-то страшного, чего боится ребенок).</w:t>
      </w:r>
      <w:proofErr w:type="gramEnd"/>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Игры, в которых кукла взрослого исполняет роль ребенка, а кукла ребенка — роль взрослого, помогут ребенку выразить свои эмоции, а вам — сделать много интересных и важных открытий. Тревожные дети боятся двигаться, а ведь именно в подвижной эмоциональной игре (война, "казаки-разбойники") ребенок может пережить и сильный страх, и волнение, и это поможет ему снять напряжение в реальной жизни.</w:t>
      </w:r>
    </w:p>
    <w:p w:rsidR="00342393" w:rsidRPr="00342393" w:rsidRDefault="00342393" w:rsidP="00342393">
      <w:pPr>
        <w:pStyle w:val="a4"/>
        <w:spacing w:before="180" w:after="180"/>
        <w:jc w:val="both"/>
        <w:textAlignment w:val="baseline"/>
        <w:rPr>
          <w:color w:val="363636"/>
          <w:sz w:val="28"/>
          <w:szCs w:val="28"/>
        </w:rPr>
      </w:pPr>
      <w:r w:rsidRPr="00342393">
        <w:rPr>
          <w:color w:val="363636"/>
          <w:sz w:val="28"/>
          <w:szCs w:val="28"/>
        </w:rPr>
        <w:t>Работа с тревожным ребенком</w:t>
      </w:r>
    </w:p>
    <w:p w:rsidR="00342393" w:rsidRPr="00342393" w:rsidRDefault="00342393" w:rsidP="00342393">
      <w:pPr>
        <w:pStyle w:val="a4"/>
        <w:spacing w:before="180" w:after="180"/>
        <w:jc w:val="both"/>
        <w:textAlignment w:val="baseline"/>
        <w:rPr>
          <w:color w:val="363636"/>
          <w:sz w:val="28"/>
          <w:szCs w:val="28"/>
        </w:rPr>
      </w:pPr>
      <w:r>
        <w:rPr>
          <w:color w:val="363636"/>
          <w:sz w:val="28"/>
          <w:szCs w:val="28"/>
        </w:rPr>
        <w:t xml:space="preserve"> </w:t>
      </w:r>
      <w:r w:rsidRPr="00342393">
        <w:rPr>
          <w:color w:val="363636"/>
          <w:sz w:val="28"/>
          <w:szCs w:val="28"/>
        </w:rPr>
        <w:t>Источник: Лютова Е.К., Монина Г.Б. "Шпаргалка для взрослых"</w:t>
      </w:r>
    </w:p>
    <w:p w:rsidR="00342393" w:rsidRPr="00342393" w:rsidRDefault="00342393" w:rsidP="00342393">
      <w:pPr>
        <w:pStyle w:val="a4"/>
        <w:spacing w:before="180" w:after="180"/>
        <w:jc w:val="both"/>
        <w:textAlignment w:val="baseline"/>
        <w:rPr>
          <w:color w:val="363636"/>
          <w:sz w:val="28"/>
          <w:szCs w:val="28"/>
        </w:rPr>
      </w:pPr>
    </w:p>
    <w:p w:rsidR="00A80B1C" w:rsidRPr="00342393" w:rsidRDefault="00A80B1C" w:rsidP="00A80B1C">
      <w:pPr>
        <w:pStyle w:val="a4"/>
        <w:spacing w:before="180" w:beforeAutospacing="0" w:after="180" w:afterAutospacing="0"/>
        <w:jc w:val="both"/>
        <w:textAlignment w:val="baseline"/>
        <w:rPr>
          <w:ins w:id="2" w:author="Unknown"/>
          <w:color w:val="363636"/>
          <w:sz w:val="28"/>
          <w:szCs w:val="28"/>
        </w:rPr>
      </w:pPr>
    </w:p>
    <w:p w:rsidR="005973E1" w:rsidRPr="00342393" w:rsidRDefault="005973E1" w:rsidP="00527400">
      <w:pPr>
        <w:spacing w:after="0" w:line="240" w:lineRule="auto"/>
        <w:jc w:val="both"/>
        <w:textAlignment w:val="baseline"/>
        <w:rPr>
          <w:rFonts w:ascii="Times New Roman" w:hAnsi="Times New Roman" w:cs="Times New Roman"/>
          <w:sz w:val="28"/>
          <w:szCs w:val="28"/>
        </w:rPr>
      </w:pPr>
    </w:p>
    <w:sectPr w:rsidR="005973E1" w:rsidRPr="00342393" w:rsidSect="006001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27400"/>
    <w:rsid w:val="000754FB"/>
    <w:rsid w:val="000E15C1"/>
    <w:rsid w:val="00296080"/>
    <w:rsid w:val="003029C5"/>
    <w:rsid w:val="00342393"/>
    <w:rsid w:val="00527400"/>
    <w:rsid w:val="00537B41"/>
    <w:rsid w:val="005973E1"/>
    <w:rsid w:val="006001B9"/>
    <w:rsid w:val="009B574F"/>
    <w:rsid w:val="00A80B1C"/>
    <w:rsid w:val="00A8371A"/>
    <w:rsid w:val="00BC43EF"/>
    <w:rsid w:val="00C550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1B9"/>
  </w:style>
  <w:style w:type="paragraph" w:styleId="2">
    <w:name w:val="heading 2"/>
    <w:basedOn w:val="a"/>
    <w:link w:val="20"/>
    <w:uiPriority w:val="9"/>
    <w:qFormat/>
    <w:rsid w:val="005274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27400"/>
    <w:rPr>
      <w:rFonts w:ascii="Times New Roman" w:eastAsia="Times New Roman" w:hAnsi="Times New Roman" w:cs="Times New Roman"/>
      <w:b/>
      <w:bCs/>
      <w:sz w:val="36"/>
      <w:szCs w:val="36"/>
    </w:rPr>
  </w:style>
  <w:style w:type="character" w:customStyle="1" w:styleId="dd-postheadericon">
    <w:name w:val="dd-postheadericon"/>
    <w:basedOn w:val="a0"/>
    <w:rsid w:val="00527400"/>
  </w:style>
  <w:style w:type="character" w:styleId="a3">
    <w:name w:val="Hyperlink"/>
    <w:basedOn w:val="a0"/>
    <w:uiPriority w:val="99"/>
    <w:semiHidden/>
    <w:unhideWhenUsed/>
    <w:rsid w:val="00527400"/>
    <w:rPr>
      <w:color w:val="0000FF"/>
      <w:u w:val="single"/>
    </w:rPr>
  </w:style>
  <w:style w:type="paragraph" w:styleId="a4">
    <w:name w:val="Normal (Web)"/>
    <w:basedOn w:val="a"/>
    <w:uiPriority w:val="99"/>
    <w:semiHidden/>
    <w:unhideWhenUsed/>
    <w:rsid w:val="0052740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527400"/>
    <w:rPr>
      <w:b/>
      <w:bCs/>
    </w:rPr>
  </w:style>
</w:styles>
</file>

<file path=word/webSettings.xml><?xml version="1.0" encoding="utf-8"?>
<w:webSettings xmlns:r="http://schemas.openxmlformats.org/officeDocument/2006/relationships" xmlns:w="http://schemas.openxmlformats.org/wordprocessingml/2006/main">
  <w:divs>
    <w:div w:id="74130013">
      <w:bodyDiv w:val="1"/>
      <w:marLeft w:val="0"/>
      <w:marRight w:val="0"/>
      <w:marTop w:val="0"/>
      <w:marBottom w:val="0"/>
      <w:divBdr>
        <w:top w:val="none" w:sz="0" w:space="0" w:color="auto"/>
        <w:left w:val="none" w:sz="0" w:space="0" w:color="auto"/>
        <w:bottom w:val="none" w:sz="0" w:space="0" w:color="auto"/>
        <w:right w:val="none" w:sz="0" w:space="0" w:color="auto"/>
      </w:divBdr>
      <w:divsChild>
        <w:div w:id="78717394">
          <w:marLeft w:val="0"/>
          <w:marRight w:val="0"/>
          <w:marTop w:val="0"/>
          <w:marBottom w:val="0"/>
          <w:divBdr>
            <w:top w:val="none" w:sz="0" w:space="0" w:color="auto"/>
            <w:left w:val="none" w:sz="0" w:space="0" w:color="auto"/>
            <w:bottom w:val="none" w:sz="0" w:space="0" w:color="auto"/>
            <w:right w:val="none" w:sz="0" w:space="0" w:color="auto"/>
          </w:divBdr>
        </w:div>
      </w:divsChild>
    </w:div>
    <w:div w:id="1668824767">
      <w:bodyDiv w:val="1"/>
      <w:marLeft w:val="0"/>
      <w:marRight w:val="0"/>
      <w:marTop w:val="0"/>
      <w:marBottom w:val="0"/>
      <w:divBdr>
        <w:top w:val="none" w:sz="0" w:space="0" w:color="auto"/>
        <w:left w:val="none" w:sz="0" w:space="0" w:color="auto"/>
        <w:bottom w:val="none" w:sz="0" w:space="0" w:color="auto"/>
        <w:right w:val="none" w:sz="0" w:space="0" w:color="auto"/>
      </w:divBdr>
      <w:divsChild>
        <w:div w:id="180381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vseodetishkax.ru/osobye-deti/24-trevozhnye-deti/34-trevozhnye-deti-kak-pomoch-trevozhnomu-rebenk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vseodetishkax.ru/osobye-deti/24-trevozhnye-deti/36-trevozhnye-deti-igry-s-trevozhnymi-detmi"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75FF-58A6-4AF8-831D-DF4A3E360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3626</Words>
  <Characters>20674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2018-09-14T01:30:00Z</dcterms:created>
  <dcterms:modified xsi:type="dcterms:W3CDTF">2020-02-03T01:39:00Z</dcterms:modified>
</cp:coreProperties>
</file>