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2060"/>
          <w:sz w:val="36"/>
          <w:szCs w:val="36"/>
          <w:u w:val="single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u w:val="single"/>
          <w:lang w:eastAsia="ru-RU"/>
        </w:rPr>
        <w:t>Консультация для  родителей  «</w:t>
      </w:r>
      <w:r w:rsidRPr="003A047E">
        <w:rPr>
          <w:rFonts w:ascii="Times New Roman" w:eastAsia="Times New Roman" w:hAnsi="Times New Roman" w:cs="Times New Roman"/>
          <w:i/>
          <w:color w:val="002060"/>
          <w:sz w:val="36"/>
          <w:szCs w:val="36"/>
          <w:u w:val="single"/>
          <w:lang w:eastAsia="ru-RU"/>
        </w:rPr>
        <w:t xml:space="preserve"> </w:t>
      </w:r>
      <w:r w:rsidRPr="003A047E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  <w:u w:val="single"/>
          <w:lang w:eastAsia="ru-RU"/>
        </w:rPr>
        <w:t>Для чего нужно плавание?»</w:t>
      </w:r>
    </w:p>
    <w:p w:rsid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5050</wp:posOffset>
            </wp:positionV>
            <wp:extent cx="2436436" cy="1828800"/>
            <wp:effectExtent l="19050" t="0" r="1964" b="0"/>
            <wp:wrapSquare wrapText="bothSides"/>
            <wp:docPr id="1" name="Рисунок 1" descr="C:\Users\Ольга\Downloads\1518416503_image0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1518416503_image0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3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Среди других массовых видов спорта, пожалуй, только плавание сочетает возможность гармоничного развития организма, ярко выраженную оздоровительную направленность, важное прикладное значение, эмоциональную притягательность водной среды.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Специфические особенности плавания связаны с двигательной активностью в водной среде. При этом организм человека подвергается двойному воздействию: с одной стороны на него воздействуют физические упражнения, с другой водная среда.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Давление воды препятствует выполнению вдоха, а при выдохе в воду приходится преодолевать ее сопротивление, что приводит к повышенной нагрузке на дыхательную мускулатуру. При этом увеличивается легочная вентиляция и жизненная емкость легких.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Кроме того, в результате занятий плаванием в сердечно</w:t>
      </w:r>
      <w:r w:rsidR="00A76C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</w:t>
      </w:r>
      <w:r w:rsidR="00A76C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сосудистой системе происходят положительные изменения (в виде усиления сократительной способности мышечной стенки сосудов и улучшение работы сердца). При плавании человек находится в состоянии гидростатической невесомости, что разгружает опорно-двигательный аппарат от давления на него веса тела - это создает условия для нормирования нарушений осанки, увеличивает двигательные возможности и содействует их развитию.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Действие температуры воды уравновешивает процессы возбуждения и торможения в центральной нервной системе, улучшает кровоснабжение мозга.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Вода, мягко обтекая тело, массируя находящиеся в коже и мышцах нервные окончания, благоприятно воздействует на центральную нервную систему, успокаивает, снимает утомление. После плавания человек легче засыпает, крепче спит, у него улучшаются внимание, память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Плавание является эффективным средством закаливания, повышения устойчивости к простудным заболеваниям и воздействию низких температур. К тому же, происходящие изменения в крови повышают защитные свойства ее иммунной системы, увеличивая сопротивляемость инфекционным и простудным заболеваниям.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Итак, занятия плаванием на организм человека оказывается разностороннее положительное воздействие и чем раньше приучить ребенка к воде, научить его плавать, тем полнее скажется это на развитии всего детского организма.</w:t>
      </w:r>
    </w:p>
    <w:p w:rsidR="00761A22" w:rsidRPr="00BE5904" w:rsidRDefault="003A047E" w:rsidP="00761A2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761A22" w:rsidRPr="00BE590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Ольга Яновна Капустина, инструктор физкультуры</w:t>
      </w:r>
    </w:p>
    <w:p w:rsidR="003A047E" w:rsidRPr="003A047E" w:rsidRDefault="003A047E" w:rsidP="003A047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sectPr w:rsidR="003A047E" w:rsidRPr="003A047E" w:rsidSect="003A04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47E"/>
    <w:rsid w:val="000056C7"/>
    <w:rsid w:val="00005A4A"/>
    <w:rsid w:val="00236761"/>
    <w:rsid w:val="003A047E"/>
    <w:rsid w:val="005D2C7E"/>
    <w:rsid w:val="005F02ED"/>
    <w:rsid w:val="0068252A"/>
    <w:rsid w:val="00761A22"/>
    <w:rsid w:val="0088726C"/>
    <w:rsid w:val="008F7C69"/>
    <w:rsid w:val="009C1599"/>
    <w:rsid w:val="009C76AC"/>
    <w:rsid w:val="00A4248A"/>
    <w:rsid w:val="00A76CE6"/>
    <w:rsid w:val="00BE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2020-10-26T13:49:00Z</dcterms:created>
  <dcterms:modified xsi:type="dcterms:W3CDTF">2020-11-08T07:47:00Z</dcterms:modified>
</cp:coreProperties>
</file>