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A1C" w:rsidRDefault="00786A1C" w:rsidP="00786A1C">
      <w:pPr>
        <w:jc w:val="center"/>
        <w:rPr>
          <w:rFonts w:ascii="Times New Roman" w:hAnsi="Times New Roman" w:cs="Times New Roman"/>
          <w:b/>
          <w:sz w:val="28"/>
          <w:szCs w:val="28"/>
          <w:u w:val="single"/>
        </w:rPr>
      </w:pPr>
      <w:r w:rsidRPr="00691808">
        <w:rPr>
          <w:rFonts w:ascii="Times New Roman" w:hAnsi="Times New Roman" w:cs="Times New Roman"/>
          <w:b/>
          <w:sz w:val="28"/>
          <w:szCs w:val="28"/>
          <w:u w:val="single"/>
        </w:rPr>
        <w:t xml:space="preserve">ОБЩЕСТВО С ОГРАНИЧЕННОЙ ОТВЕТСТВЕННОСТЬЮ </w:t>
      </w:r>
    </w:p>
    <w:p w:rsidR="00786A1C" w:rsidRPr="00691808" w:rsidRDefault="00786A1C" w:rsidP="00786A1C">
      <w:pPr>
        <w:jc w:val="center"/>
        <w:rPr>
          <w:rFonts w:ascii="Times New Roman" w:hAnsi="Times New Roman" w:cs="Times New Roman"/>
          <w:b/>
          <w:sz w:val="28"/>
          <w:szCs w:val="28"/>
          <w:u w:val="single"/>
        </w:rPr>
      </w:pPr>
      <w:r w:rsidRPr="00691808">
        <w:rPr>
          <w:rFonts w:ascii="Times New Roman" w:hAnsi="Times New Roman" w:cs="Times New Roman"/>
          <w:b/>
          <w:sz w:val="28"/>
          <w:szCs w:val="28"/>
          <w:u w:val="single"/>
        </w:rPr>
        <w:t>«ВИТАДИНИ»</w:t>
      </w:r>
    </w:p>
    <w:p w:rsidR="00786A1C" w:rsidRPr="00691808" w:rsidRDefault="00786A1C" w:rsidP="00786A1C">
      <w:pPr>
        <w:jc w:val="center"/>
        <w:rPr>
          <w:rFonts w:ascii="Times New Roman" w:hAnsi="Times New Roman" w:cs="Times New Roman"/>
          <w:sz w:val="28"/>
          <w:szCs w:val="28"/>
        </w:rPr>
      </w:pPr>
      <w:r w:rsidRPr="00691808">
        <w:rPr>
          <w:rFonts w:ascii="Times New Roman" w:hAnsi="Times New Roman" w:cs="Times New Roman"/>
          <w:sz w:val="28"/>
          <w:szCs w:val="28"/>
        </w:rPr>
        <w:t>670000, Бурятия Республика, Улан-Удэ гор., Пр-т Победы, 18, каб.7.</w:t>
      </w:r>
    </w:p>
    <w:p w:rsidR="00786A1C" w:rsidRPr="00691808" w:rsidRDefault="00786A1C" w:rsidP="00786A1C">
      <w:pPr>
        <w:jc w:val="center"/>
        <w:rPr>
          <w:rFonts w:ascii="Times New Roman" w:hAnsi="Times New Roman" w:cs="Times New Roman"/>
          <w:sz w:val="28"/>
          <w:szCs w:val="28"/>
        </w:rPr>
      </w:pPr>
      <w:r w:rsidRPr="00691808">
        <w:rPr>
          <w:rFonts w:ascii="Times New Roman" w:hAnsi="Times New Roman" w:cs="Times New Roman"/>
          <w:sz w:val="28"/>
          <w:szCs w:val="28"/>
        </w:rPr>
        <w:t>ОГРН – 1150327007269, ИНН – 0326539479</w:t>
      </w:r>
    </w:p>
    <w:p w:rsidR="00786A1C" w:rsidRPr="00691808" w:rsidRDefault="00786A1C" w:rsidP="00786A1C">
      <w:pPr>
        <w:jc w:val="center"/>
        <w:rPr>
          <w:rFonts w:ascii="Times New Roman" w:hAnsi="Times New Roman" w:cs="Times New Roman"/>
          <w:sz w:val="28"/>
          <w:szCs w:val="28"/>
        </w:rPr>
      </w:pPr>
      <w:r w:rsidRPr="00691808">
        <w:rPr>
          <w:rFonts w:ascii="Times New Roman" w:hAnsi="Times New Roman" w:cs="Times New Roman"/>
          <w:sz w:val="28"/>
          <w:szCs w:val="28"/>
        </w:rPr>
        <w:t>Тел. +7 (914) 63-00-108</w:t>
      </w:r>
    </w:p>
    <w:p w:rsidR="00786A1C" w:rsidRDefault="00786A1C" w:rsidP="00786A1C">
      <w:pPr>
        <w:jc w:val="right"/>
        <w:rPr>
          <w:rFonts w:ascii="Times New Roman" w:hAnsi="Times New Roman"/>
          <w:b/>
          <w:sz w:val="28"/>
          <w:szCs w:val="28"/>
        </w:rPr>
      </w:pPr>
    </w:p>
    <w:p w:rsidR="00786A1C" w:rsidRDefault="00786A1C" w:rsidP="00786A1C">
      <w:pPr>
        <w:jc w:val="right"/>
        <w:rPr>
          <w:rFonts w:ascii="Times New Roman" w:hAnsi="Times New Roman"/>
          <w:b/>
          <w:sz w:val="28"/>
          <w:szCs w:val="28"/>
        </w:rPr>
      </w:pPr>
    </w:p>
    <w:p w:rsidR="00786A1C" w:rsidRDefault="00786A1C" w:rsidP="00786A1C">
      <w:pPr>
        <w:jc w:val="right"/>
        <w:rPr>
          <w:rFonts w:ascii="Times New Roman" w:hAnsi="Times New Roman"/>
          <w:b/>
          <w:sz w:val="28"/>
          <w:szCs w:val="28"/>
        </w:rPr>
      </w:pPr>
    </w:p>
    <w:p w:rsidR="00786A1C" w:rsidRDefault="00786A1C" w:rsidP="00786A1C">
      <w:pPr>
        <w:jc w:val="right"/>
        <w:rPr>
          <w:rFonts w:ascii="Times New Roman" w:hAnsi="Times New Roman"/>
          <w:b/>
          <w:sz w:val="28"/>
          <w:szCs w:val="28"/>
        </w:rPr>
      </w:pPr>
    </w:p>
    <w:p w:rsidR="00786A1C" w:rsidRDefault="00786A1C" w:rsidP="00786A1C">
      <w:pPr>
        <w:jc w:val="right"/>
        <w:rPr>
          <w:rFonts w:ascii="Times New Roman" w:hAnsi="Times New Roman"/>
          <w:b/>
          <w:sz w:val="28"/>
          <w:szCs w:val="28"/>
        </w:rPr>
      </w:pPr>
    </w:p>
    <w:p w:rsidR="00786A1C" w:rsidRDefault="00786A1C" w:rsidP="00786A1C">
      <w:pPr>
        <w:jc w:val="right"/>
        <w:rPr>
          <w:rFonts w:ascii="Times New Roman" w:hAnsi="Times New Roman"/>
          <w:b/>
          <w:sz w:val="28"/>
          <w:szCs w:val="28"/>
        </w:rPr>
      </w:pPr>
    </w:p>
    <w:p w:rsidR="00786A1C" w:rsidRDefault="00786A1C" w:rsidP="00786A1C">
      <w:pPr>
        <w:jc w:val="right"/>
        <w:rPr>
          <w:rFonts w:ascii="Times New Roman" w:hAnsi="Times New Roman"/>
          <w:b/>
          <w:sz w:val="28"/>
          <w:szCs w:val="28"/>
        </w:rPr>
      </w:pPr>
    </w:p>
    <w:p w:rsidR="00786A1C" w:rsidRDefault="00786A1C" w:rsidP="00786A1C">
      <w:pPr>
        <w:jc w:val="right"/>
        <w:rPr>
          <w:rFonts w:ascii="Times New Roman" w:hAnsi="Times New Roman"/>
          <w:b/>
          <w:sz w:val="28"/>
          <w:szCs w:val="28"/>
        </w:rPr>
      </w:pPr>
    </w:p>
    <w:p w:rsidR="00786A1C" w:rsidRPr="005D5AC4" w:rsidRDefault="00786A1C" w:rsidP="00786A1C">
      <w:pPr>
        <w:jc w:val="right"/>
        <w:rPr>
          <w:rFonts w:ascii="Times New Roman" w:hAnsi="Times New Roman"/>
          <w:b/>
          <w:sz w:val="28"/>
          <w:szCs w:val="28"/>
        </w:rPr>
      </w:pPr>
    </w:p>
    <w:p w:rsidR="00786A1C" w:rsidRDefault="00786A1C" w:rsidP="00786A1C">
      <w:pPr>
        <w:jc w:val="center"/>
        <w:rPr>
          <w:rFonts w:ascii="Times New Roman" w:hAnsi="Times New Roman"/>
          <w:b/>
          <w:sz w:val="28"/>
          <w:szCs w:val="28"/>
        </w:rPr>
      </w:pPr>
      <w:r>
        <w:rPr>
          <w:rFonts w:ascii="Times New Roman" w:hAnsi="Times New Roman"/>
          <w:b/>
          <w:sz w:val="28"/>
          <w:szCs w:val="28"/>
        </w:rPr>
        <w:t>ОТЧЕТ ПО ИТОГАМ  ПРОВЕДЕНИЯ</w:t>
      </w:r>
      <w:r w:rsidRPr="009D5076">
        <w:rPr>
          <w:rFonts w:ascii="Times New Roman" w:hAnsi="Times New Roman"/>
          <w:b/>
          <w:sz w:val="28"/>
          <w:szCs w:val="28"/>
        </w:rPr>
        <w:t xml:space="preserve"> НЕЗАВИСИМОЙ ОЦЕНКИ КА</w:t>
      </w:r>
      <w:r>
        <w:rPr>
          <w:rFonts w:ascii="Times New Roman" w:hAnsi="Times New Roman"/>
          <w:b/>
          <w:sz w:val="28"/>
          <w:szCs w:val="28"/>
        </w:rPr>
        <w:t>ЧЕСТВА ОБРАЗОВАТЕЛЬНОЙ ДЕЯТЕЛЬНОСТИ МУНИЦИПАЛЬНЫХ ОБРАЗОВАТЕЛЬНЫХ ОРГАНИЗ</w:t>
      </w:r>
      <w:r w:rsidR="00372651">
        <w:rPr>
          <w:rFonts w:ascii="Times New Roman" w:hAnsi="Times New Roman"/>
          <w:b/>
          <w:sz w:val="28"/>
          <w:szCs w:val="28"/>
        </w:rPr>
        <w:t>АЦИЙ/ УЧРЕЖДЕНИЙ ДОШКОЛЬНОГО ОБРАЗОВАНИЯ КАБАНСКОГО</w:t>
      </w:r>
      <w:r>
        <w:rPr>
          <w:rFonts w:ascii="Times New Roman" w:hAnsi="Times New Roman"/>
          <w:b/>
          <w:sz w:val="28"/>
          <w:szCs w:val="28"/>
        </w:rPr>
        <w:t xml:space="preserve"> РАЙОНА  РЕСПУБЛИКИ БУРЯТИЯ ЗА 2016 ГОД</w:t>
      </w:r>
    </w:p>
    <w:p w:rsidR="00786A1C" w:rsidRDefault="00786A1C" w:rsidP="00786A1C">
      <w:pPr>
        <w:jc w:val="center"/>
        <w:rPr>
          <w:rFonts w:ascii="Times New Roman" w:hAnsi="Times New Roman"/>
          <w:b/>
          <w:sz w:val="28"/>
          <w:szCs w:val="28"/>
        </w:rPr>
      </w:pPr>
    </w:p>
    <w:p w:rsidR="00786A1C" w:rsidRDefault="00786A1C" w:rsidP="00786A1C">
      <w:pPr>
        <w:jc w:val="center"/>
        <w:rPr>
          <w:rFonts w:ascii="Times New Roman" w:hAnsi="Times New Roman"/>
          <w:b/>
          <w:sz w:val="28"/>
          <w:szCs w:val="28"/>
        </w:rPr>
      </w:pPr>
    </w:p>
    <w:p w:rsidR="00786A1C" w:rsidRDefault="00786A1C" w:rsidP="00786A1C">
      <w:pPr>
        <w:jc w:val="center"/>
        <w:rPr>
          <w:rFonts w:ascii="Times New Roman" w:hAnsi="Times New Roman"/>
          <w:b/>
          <w:sz w:val="28"/>
          <w:szCs w:val="28"/>
        </w:rPr>
      </w:pPr>
    </w:p>
    <w:p w:rsidR="00786A1C" w:rsidRDefault="00786A1C" w:rsidP="00786A1C">
      <w:pPr>
        <w:jc w:val="center"/>
        <w:rPr>
          <w:rFonts w:ascii="Times New Roman" w:hAnsi="Times New Roman"/>
          <w:b/>
          <w:sz w:val="28"/>
          <w:szCs w:val="28"/>
        </w:rPr>
      </w:pPr>
    </w:p>
    <w:p w:rsidR="00786A1C" w:rsidRDefault="00786A1C" w:rsidP="00786A1C">
      <w:pPr>
        <w:jc w:val="center"/>
        <w:rPr>
          <w:rFonts w:ascii="Times New Roman" w:hAnsi="Times New Roman"/>
          <w:b/>
          <w:sz w:val="28"/>
          <w:szCs w:val="28"/>
        </w:rPr>
      </w:pPr>
    </w:p>
    <w:p w:rsidR="00786A1C" w:rsidRDefault="00786A1C" w:rsidP="00786A1C">
      <w:pPr>
        <w:jc w:val="center"/>
        <w:rPr>
          <w:rFonts w:ascii="Times New Roman" w:hAnsi="Times New Roman"/>
          <w:b/>
          <w:sz w:val="28"/>
          <w:szCs w:val="28"/>
        </w:rPr>
      </w:pPr>
    </w:p>
    <w:p w:rsidR="00786A1C" w:rsidRDefault="00786A1C" w:rsidP="00786A1C">
      <w:pPr>
        <w:jc w:val="center"/>
        <w:rPr>
          <w:rFonts w:ascii="Times New Roman" w:hAnsi="Times New Roman"/>
          <w:b/>
          <w:sz w:val="28"/>
          <w:szCs w:val="28"/>
        </w:rPr>
      </w:pPr>
    </w:p>
    <w:p w:rsidR="00786A1C" w:rsidRDefault="00786A1C" w:rsidP="00786A1C">
      <w:pPr>
        <w:jc w:val="center"/>
        <w:rPr>
          <w:rFonts w:ascii="Times New Roman" w:hAnsi="Times New Roman"/>
          <w:b/>
          <w:sz w:val="28"/>
          <w:szCs w:val="28"/>
        </w:rPr>
      </w:pPr>
    </w:p>
    <w:p w:rsidR="00786A1C" w:rsidRDefault="00786A1C" w:rsidP="00786A1C">
      <w:pPr>
        <w:jc w:val="center"/>
        <w:rPr>
          <w:rFonts w:ascii="Times New Roman" w:hAnsi="Times New Roman"/>
          <w:b/>
          <w:sz w:val="28"/>
          <w:szCs w:val="28"/>
        </w:rPr>
      </w:pPr>
    </w:p>
    <w:p w:rsidR="00786A1C" w:rsidRPr="00557B6C" w:rsidRDefault="00786A1C" w:rsidP="00786A1C">
      <w:pPr>
        <w:jc w:val="center"/>
        <w:rPr>
          <w:rFonts w:ascii="Times New Roman" w:hAnsi="Times New Roman"/>
          <w:b/>
          <w:sz w:val="28"/>
          <w:szCs w:val="28"/>
        </w:rPr>
      </w:pPr>
      <w:bookmarkStart w:id="0" w:name="_GoBack"/>
      <w:r w:rsidRPr="00557B6C">
        <w:rPr>
          <w:rFonts w:ascii="Times New Roman" w:hAnsi="Times New Roman"/>
          <w:b/>
          <w:sz w:val="28"/>
          <w:szCs w:val="28"/>
        </w:rPr>
        <w:t>Содержание</w:t>
      </w:r>
    </w:p>
    <w:p w:rsidR="00786A1C" w:rsidRPr="00557B6C" w:rsidRDefault="00786A1C" w:rsidP="00786A1C">
      <w:pPr>
        <w:jc w:val="center"/>
        <w:rPr>
          <w:rFonts w:ascii="Times New Roman" w:hAnsi="Times New Roman"/>
          <w:b/>
          <w:sz w:val="28"/>
          <w:szCs w:val="28"/>
        </w:rPr>
      </w:pPr>
    </w:p>
    <w:p w:rsidR="00786A1C" w:rsidRPr="00557B6C" w:rsidRDefault="00786A1C" w:rsidP="00786A1C">
      <w:pPr>
        <w:rPr>
          <w:rFonts w:ascii="Times New Roman" w:hAnsi="Times New Roman"/>
          <w:b/>
          <w:sz w:val="28"/>
          <w:szCs w:val="28"/>
        </w:rPr>
      </w:pPr>
      <w:r w:rsidRPr="00557B6C">
        <w:rPr>
          <w:rFonts w:ascii="Times New Roman" w:hAnsi="Times New Roman"/>
          <w:b/>
          <w:sz w:val="28"/>
          <w:szCs w:val="28"/>
        </w:rPr>
        <w:t>Введение……………………………………………………………..…………... 3</w:t>
      </w:r>
    </w:p>
    <w:p w:rsidR="00786A1C" w:rsidRPr="00557B6C" w:rsidRDefault="00786A1C" w:rsidP="00786A1C">
      <w:pPr>
        <w:rPr>
          <w:rFonts w:ascii="Times New Roman" w:hAnsi="Times New Roman"/>
          <w:b/>
          <w:sz w:val="28"/>
          <w:szCs w:val="28"/>
        </w:rPr>
      </w:pPr>
      <w:r w:rsidRPr="00557B6C">
        <w:rPr>
          <w:rFonts w:ascii="Times New Roman" w:hAnsi="Times New Roman"/>
          <w:b/>
          <w:sz w:val="28"/>
          <w:szCs w:val="28"/>
        </w:rPr>
        <w:t>Глава 1. Программа исследования…………………………………………....5</w:t>
      </w:r>
    </w:p>
    <w:p w:rsidR="00786A1C" w:rsidRPr="00557B6C" w:rsidRDefault="00786A1C" w:rsidP="00786A1C">
      <w:pPr>
        <w:rPr>
          <w:rFonts w:ascii="Times New Roman" w:hAnsi="Times New Roman"/>
          <w:b/>
          <w:sz w:val="28"/>
          <w:szCs w:val="28"/>
        </w:rPr>
      </w:pPr>
      <w:r w:rsidRPr="00557B6C">
        <w:rPr>
          <w:rFonts w:ascii="Times New Roman" w:hAnsi="Times New Roman"/>
          <w:b/>
          <w:sz w:val="28"/>
          <w:szCs w:val="28"/>
        </w:rPr>
        <w:t>1.1. Концепция проведения социологического исследования………….….5</w:t>
      </w:r>
    </w:p>
    <w:p w:rsidR="00786A1C" w:rsidRPr="00557B6C" w:rsidRDefault="00786A1C" w:rsidP="00786A1C">
      <w:pPr>
        <w:rPr>
          <w:rFonts w:ascii="Times New Roman" w:hAnsi="Times New Roman"/>
          <w:b/>
          <w:sz w:val="28"/>
          <w:szCs w:val="28"/>
        </w:rPr>
      </w:pPr>
      <w:r w:rsidRPr="00557B6C">
        <w:rPr>
          <w:rFonts w:ascii="Times New Roman" w:hAnsi="Times New Roman"/>
          <w:b/>
          <w:sz w:val="28"/>
          <w:szCs w:val="28"/>
        </w:rPr>
        <w:t>1.2. Методика проведения социологического исследования……………..11</w:t>
      </w:r>
    </w:p>
    <w:p w:rsidR="00786A1C" w:rsidRPr="00557B6C" w:rsidRDefault="00786A1C" w:rsidP="00786A1C">
      <w:pPr>
        <w:rPr>
          <w:rFonts w:ascii="Times New Roman" w:hAnsi="Times New Roman"/>
          <w:b/>
          <w:sz w:val="28"/>
          <w:szCs w:val="28"/>
        </w:rPr>
      </w:pPr>
      <w:r w:rsidRPr="00557B6C">
        <w:rPr>
          <w:rFonts w:ascii="Times New Roman" w:hAnsi="Times New Roman"/>
          <w:b/>
          <w:sz w:val="28"/>
          <w:szCs w:val="28"/>
        </w:rPr>
        <w:t>Глава 2. Нормативное сопров</w:t>
      </w:r>
      <w:r w:rsidR="00557B6C" w:rsidRPr="00557B6C">
        <w:rPr>
          <w:rFonts w:ascii="Times New Roman" w:hAnsi="Times New Roman"/>
          <w:b/>
          <w:sz w:val="28"/>
          <w:szCs w:val="28"/>
        </w:rPr>
        <w:t>ождение исследования……………………..16</w:t>
      </w:r>
    </w:p>
    <w:p w:rsidR="00786A1C" w:rsidRPr="00557B6C" w:rsidRDefault="00131352" w:rsidP="00786A1C">
      <w:pPr>
        <w:ind w:right="-1"/>
        <w:rPr>
          <w:rFonts w:ascii="Times New Roman" w:hAnsi="Times New Roman"/>
          <w:b/>
          <w:sz w:val="28"/>
          <w:szCs w:val="28"/>
        </w:rPr>
      </w:pPr>
      <w:r w:rsidRPr="00557B6C">
        <w:rPr>
          <w:rFonts w:ascii="Times New Roman" w:hAnsi="Times New Roman"/>
          <w:b/>
          <w:sz w:val="28"/>
          <w:szCs w:val="28"/>
        </w:rPr>
        <w:t>Глава 3. Анализ абсолютных показателей на основании анкетирования</w:t>
      </w:r>
      <w:r w:rsidR="00786A1C" w:rsidRPr="00557B6C">
        <w:rPr>
          <w:rFonts w:ascii="Times New Roman" w:hAnsi="Times New Roman"/>
          <w:b/>
          <w:sz w:val="28"/>
          <w:szCs w:val="28"/>
        </w:rPr>
        <w:t>……………</w:t>
      </w:r>
      <w:r w:rsidRPr="00557B6C">
        <w:rPr>
          <w:rFonts w:ascii="Times New Roman" w:hAnsi="Times New Roman"/>
          <w:b/>
          <w:sz w:val="28"/>
          <w:szCs w:val="28"/>
        </w:rPr>
        <w:t>………………………………………………</w:t>
      </w:r>
      <w:r w:rsidR="00557B6C" w:rsidRPr="00557B6C">
        <w:rPr>
          <w:rFonts w:ascii="Times New Roman" w:hAnsi="Times New Roman"/>
          <w:b/>
          <w:sz w:val="28"/>
          <w:szCs w:val="28"/>
        </w:rPr>
        <w:t>…….17</w:t>
      </w:r>
    </w:p>
    <w:p w:rsidR="00786A1C" w:rsidRPr="00557B6C" w:rsidRDefault="00786A1C" w:rsidP="00786A1C">
      <w:pPr>
        <w:rPr>
          <w:rFonts w:ascii="Times New Roman" w:hAnsi="Times New Roman"/>
          <w:b/>
          <w:sz w:val="28"/>
          <w:szCs w:val="28"/>
        </w:rPr>
      </w:pPr>
      <w:r w:rsidRPr="00557B6C">
        <w:rPr>
          <w:rFonts w:ascii="Times New Roman" w:hAnsi="Times New Roman"/>
          <w:b/>
          <w:sz w:val="28"/>
          <w:szCs w:val="28"/>
        </w:rPr>
        <w:t>Глава 4. Расчет интегральной оценки качества образовательных услуг</w:t>
      </w:r>
    </w:p>
    <w:p w:rsidR="00786A1C" w:rsidRPr="00557B6C" w:rsidRDefault="00372651" w:rsidP="00786A1C">
      <w:pPr>
        <w:rPr>
          <w:rFonts w:ascii="Times New Roman" w:hAnsi="Times New Roman"/>
          <w:b/>
          <w:sz w:val="28"/>
          <w:szCs w:val="28"/>
        </w:rPr>
      </w:pPr>
      <w:r w:rsidRPr="00557B6C">
        <w:rPr>
          <w:rFonts w:ascii="Times New Roman" w:hAnsi="Times New Roman"/>
          <w:b/>
          <w:sz w:val="28"/>
          <w:szCs w:val="28"/>
        </w:rPr>
        <w:t>учреждений дошкольного образования Кабанского</w:t>
      </w:r>
      <w:r w:rsidR="00786A1C" w:rsidRPr="00557B6C">
        <w:rPr>
          <w:rFonts w:ascii="Times New Roman" w:hAnsi="Times New Roman"/>
          <w:b/>
          <w:sz w:val="28"/>
          <w:szCs w:val="28"/>
        </w:rPr>
        <w:t xml:space="preserve"> района Республики</w:t>
      </w:r>
    </w:p>
    <w:p w:rsidR="00786A1C" w:rsidRPr="00557B6C" w:rsidRDefault="00786A1C" w:rsidP="00786A1C">
      <w:pPr>
        <w:rPr>
          <w:rFonts w:ascii="Times New Roman" w:hAnsi="Times New Roman"/>
          <w:b/>
          <w:sz w:val="28"/>
          <w:szCs w:val="28"/>
        </w:rPr>
      </w:pPr>
      <w:r w:rsidRPr="00557B6C">
        <w:rPr>
          <w:rFonts w:ascii="Times New Roman" w:hAnsi="Times New Roman"/>
          <w:b/>
          <w:sz w:val="28"/>
          <w:szCs w:val="28"/>
        </w:rPr>
        <w:t>Буряти</w:t>
      </w:r>
      <w:r w:rsidR="00557B6C" w:rsidRPr="00557B6C">
        <w:rPr>
          <w:rFonts w:ascii="Times New Roman" w:hAnsi="Times New Roman"/>
          <w:b/>
          <w:sz w:val="28"/>
          <w:szCs w:val="28"/>
        </w:rPr>
        <w:t>я………………………………………………………………………….42</w:t>
      </w:r>
    </w:p>
    <w:p w:rsidR="00786A1C" w:rsidRPr="00557B6C" w:rsidRDefault="00786A1C" w:rsidP="00786A1C">
      <w:pPr>
        <w:rPr>
          <w:rFonts w:ascii="Times New Roman" w:hAnsi="Times New Roman"/>
          <w:b/>
          <w:sz w:val="28"/>
          <w:szCs w:val="28"/>
        </w:rPr>
      </w:pPr>
      <w:r w:rsidRPr="00557B6C">
        <w:rPr>
          <w:rFonts w:ascii="Times New Roman" w:hAnsi="Times New Roman"/>
          <w:b/>
          <w:sz w:val="28"/>
          <w:szCs w:val="28"/>
        </w:rPr>
        <w:t>Глава 5. Анализ рейтингов и их сопоставление с нормативно</w:t>
      </w:r>
    </w:p>
    <w:p w:rsidR="00786A1C" w:rsidRPr="00557B6C" w:rsidRDefault="00786A1C" w:rsidP="00786A1C">
      <w:pPr>
        <w:rPr>
          <w:rFonts w:ascii="Times New Roman" w:hAnsi="Times New Roman"/>
          <w:b/>
          <w:sz w:val="28"/>
          <w:szCs w:val="28"/>
        </w:rPr>
      </w:pPr>
      <w:r w:rsidRPr="00557B6C">
        <w:rPr>
          <w:rFonts w:ascii="Times New Roman" w:hAnsi="Times New Roman"/>
          <w:b/>
          <w:sz w:val="28"/>
          <w:szCs w:val="28"/>
        </w:rPr>
        <w:t>установленными</w:t>
      </w:r>
      <w:r w:rsidR="00557B6C" w:rsidRPr="00557B6C">
        <w:rPr>
          <w:rFonts w:ascii="Times New Roman" w:hAnsi="Times New Roman"/>
          <w:b/>
          <w:sz w:val="28"/>
          <w:szCs w:val="28"/>
        </w:rPr>
        <w:t xml:space="preserve"> параметрами………………………………………………58</w:t>
      </w:r>
    </w:p>
    <w:p w:rsidR="00786A1C" w:rsidRPr="00557B6C" w:rsidRDefault="00786A1C" w:rsidP="00786A1C">
      <w:pPr>
        <w:rPr>
          <w:rFonts w:ascii="Times New Roman" w:hAnsi="Times New Roman"/>
          <w:b/>
          <w:sz w:val="28"/>
          <w:szCs w:val="28"/>
        </w:rPr>
      </w:pPr>
      <w:r w:rsidRPr="00557B6C">
        <w:rPr>
          <w:rFonts w:ascii="Times New Roman" w:hAnsi="Times New Roman"/>
          <w:b/>
          <w:sz w:val="28"/>
          <w:szCs w:val="28"/>
        </w:rPr>
        <w:t>Глава 6. Замечания и предложения по результатам исследования</w:t>
      </w:r>
    </w:p>
    <w:p w:rsidR="00786A1C" w:rsidRPr="00557B6C" w:rsidRDefault="00372651" w:rsidP="00786A1C">
      <w:pPr>
        <w:rPr>
          <w:rFonts w:ascii="Times New Roman" w:hAnsi="Times New Roman"/>
          <w:b/>
          <w:sz w:val="28"/>
          <w:szCs w:val="28"/>
        </w:rPr>
      </w:pPr>
      <w:r w:rsidRPr="00557B6C">
        <w:rPr>
          <w:rFonts w:ascii="Times New Roman" w:hAnsi="Times New Roman"/>
          <w:b/>
          <w:sz w:val="28"/>
          <w:szCs w:val="28"/>
        </w:rPr>
        <w:t>организаций дошкольного образования Кабанского</w:t>
      </w:r>
      <w:r w:rsidR="00786A1C" w:rsidRPr="00557B6C">
        <w:rPr>
          <w:rFonts w:ascii="Times New Roman" w:hAnsi="Times New Roman"/>
          <w:b/>
          <w:sz w:val="28"/>
          <w:szCs w:val="28"/>
        </w:rPr>
        <w:t xml:space="preserve"> района</w:t>
      </w:r>
    </w:p>
    <w:p w:rsidR="00786A1C" w:rsidRPr="00557B6C" w:rsidRDefault="00786A1C" w:rsidP="00786A1C">
      <w:pPr>
        <w:rPr>
          <w:rFonts w:ascii="Times New Roman" w:hAnsi="Times New Roman"/>
          <w:b/>
          <w:sz w:val="28"/>
          <w:szCs w:val="28"/>
        </w:rPr>
      </w:pPr>
      <w:r w:rsidRPr="00557B6C">
        <w:rPr>
          <w:rFonts w:ascii="Times New Roman" w:hAnsi="Times New Roman"/>
          <w:b/>
          <w:sz w:val="28"/>
          <w:szCs w:val="28"/>
        </w:rPr>
        <w:t>Республики Бу</w:t>
      </w:r>
      <w:r w:rsidR="00557B6C" w:rsidRPr="00557B6C">
        <w:rPr>
          <w:rFonts w:ascii="Times New Roman" w:hAnsi="Times New Roman"/>
          <w:b/>
          <w:sz w:val="28"/>
          <w:szCs w:val="28"/>
        </w:rPr>
        <w:t>рятия…………………………………………………………...63</w:t>
      </w:r>
    </w:p>
    <w:p w:rsidR="00786A1C" w:rsidRPr="00557B6C" w:rsidRDefault="00786A1C" w:rsidP="00786A1C">
      <w:pPr>
        <w:rPr>
          <w:rFonts w:ascii="Times New Roman" w:hAnsi="Times New Roman"/>
          <w:b/>
          <w:sz w:val="28"/>
          <w:szCs w:val="28"/>
        </w:rPr>
      </w:pPr>
      <w:r w:rsidRPr="00557B6C">
        <w:rPr>
          <w:rFonts w:ascii="Times New Roman" w:hAnsi="Times New Roman"/>
          <w:b/>
          <w:sz w:val="28"/>
          <w:szCs w:val="28"/>
        </w:rPr>
        <w:t>Заключен</w:t>
      </w:r>
      <w:r w:rsidR="00557B6C" w:rsidRPr="00557B6C">
        <w:rPr>
          <w:rFonts w:ascii="Times New Roman" w:hAnsi="Times New Roman"/>
          <w:b/>
          <w:sz w:val="28"/>
          <w:szCs w:val="28"/>
        </w:rPr>
        <w:t>ие……………………………………………………………………...70</w:t>
      </w:r>
    </w:p>
    <w:bookmarkEnd w:id="0"/>
    <w:p w:rsidR="00786A1C" w:rsidRDefault="00786A1C" w:rsidP="00786A1C">
      <w:pPr>
        <w:jc w:val="center"/>
        <w:rPr>
          <w:rFonts w:ascii="Times New Roman" w:hAnsi="Times New Roman"/>
          <w:b/>
          <w:sz w:val="28"/>
          <w:szCs w:val="28"/>
        </w:rPr>
      </w:pPr>
    </w:p>
    <w:p w:rsidR="00786A1C" w:rsidRDefault="00786A1C" w:rsidP="00786A1C">
      <w:pPr>
        <w:jc w:val="center"/>
        <w:rPr>
          <w:rFonts w:ascii="Times New Roman" w:hAnsi="Times New Roman"/>
          <w:b/>
          <w:sz w:val="28"/>
          <w:szCs w:val="28"/>
        </w:rPr>
      </w:pPr>
    </w:p>
    <w:p w:rsidR="00786A1C" w:rsidRDefault="00786A1C" w:rsidP="00786A1C">
      <w:pPr>
        <w:jc w:val="center"/>
        <w:rPr>
          <w:rFonts w:ascii="Times New Roman" w:hAnsi="Times New Roman"/>
          <w:b/>
          <w:sz w:val="28"/>
          <w:szCs w:val="28"/>
        </w:rPr>
      </w:pPr>
    </w:p>
    <w:p w:rsidR="00786A1C" w:rsidRDefault="00786A1C" w:rsidP="00786A1C">
      <w:pPr>
        <w:jc w:val="center"/>
        <w:rPr>
          <w:rFonts w:ascii="Times New Roman" w:hAnsi="Times New Roman"/>
          <w:b/>
          <w:sz w:val="28"/>
          <w:szCs w:val="28"/>
        </w:rPr>
      </w:pPr>
    </w:p>
    <w:p w:rsidR="00786A1C" w:rsidRDefault="00786A1C" w:rsidP="00786A1C">
      <w:pPr>
        <w:jc w:val="center"/>
        <w:rPr>
          <w:rFonts w:ascii="Times New Roman" w:hAnsi="Times New Roman"/>
          <w:b/>
          <w:sz w:val="28"/>
          <w:szCs w:val="28"/>
        </w:rPr>
      </w:pPr>
    </w:p>
    <w:p w:rsidR="00786A1C" w:rsidRDefault="00786A1C" w:rsidP="00786A1C">
      <w:pPr>
        <w:jc w:val="center"/>
        <w:rPr>
          <w:rFonts w:ascii="Times New Roman" w:hAnsi="Times New Roman"/>
          <w:b/>
          <w:sz w:val="28"/>
          <w:szCs w:val="28"/>
        </w:rPr>
      </w:pPr>
    </w:p>
    <w:p w:rsidR="00786A1C" w:rsidRDefault="00786A1C" w:rsidP="00786A1C">
      <w:pPr>
        <w:jc w:val="center"/>
        <w:rPr>
          <w:rFonts w:ascii="Times New Roman" w:hAnsi="Times New Roman"/>
          <w:b/>
          <w:sz w:val="28"/>
          <w:szCs w:val="28"/>
        </w:rPr>
      </w:pPr>
    </w:p>
    <w:p w:rsidR="00786A1C" w:rsidRPr="00691808" w:rsidRDefault="00786A1C" w:rsidP="00786A1C">
      <w:pPr>
        <w:pStyle w:val="aa"/>
        <w:jc w:val="center"/>
        <w:rPr>
          <w:b/>
          <w:color w:val="auto"/>
        </w:rPr>
      </w:pPr>
      <w:r w:rsidRPr="00691808">
        <w:rPr>
          <w:b/>
          <w:color w:val="auto"/>
        </w:rPr>
        <w:lastRenderedPageBreak/>
        <w:t>Введение</w:t>
      </w:r>
    </w:p>
    <w:p w:rsidR="00786A1C" w:rsidRPr="005913C5" w:rsidRDefault="00786A1C" w:rsidP="00786A1C">
      <w:pPr>
        <w:spacing w:line="360" w:lineRule="auto"/>
        <w:ind w:firstLine="709"/>
        <w:jc w:val="both"/>
        <w:rPr>
          <w:rFonts w:ascii="Times New Roman" w:hAnsi="Times New Roman" w:cs="Times New Roman"/>
          <w:sz w:val="28"/>
          <w:szCs w:val="28"/>
        </w:rPr>
      </w:pPr>
    </w:p>
    <w:p w:rsidR="00786A1C" w:rsidRPr="005913C5" w:rsidRDefault="00786A1C" w:rsidP="00786A1C">
      <w:pPr>
        <w:spacing w:line="360" w:lineRule="auto"/>
        <w:ind w:firstLine="709"/>
        <w:jc w:val="both"/>
        <w:rPr>
          <w:rFonts w:ascii="Times New Roman" w:hAnsi="Times New Roman" w:cs="Times New Roman"/>
          <w:sz w:val="28"/>
          <w:szCs w:val="28"/>
        </w:rPr>
      </w:pPr>
      <w:r w:rsidRPr="005913C5">
        <w:rPr>
          <w:rFonts w:ascii="Times New Roman" w:hAnsi="Times New Roman" w:cs="Times New Roman"/>
          <w:sz w:val="28"/>
          <w:szCs w:val="28"/>
        </w:rPr>
        <w:t xml:space="preserve">В настоящее время жизненно важными становятся знание «обобщенного мнения» конечного потребителя социальных услуг, в том числе и образовательных, умение гибко реагировать на все его требования. Иначе не может быть обеспечено качество образования вообще, повышен уровень образовательных и воспитательных возможностей образовательной организации. Крайне необходимо изучать возможности и эффективность различных форм и методов взаимосвязи получателей образовательных услуг. Перспективным с этой точки зрения является применение  такой формы обратной связи, как независимая оценка качества. Становление системы НОКО предполагает развитие ее многоаспектности. Во-первых, активное вовлечение общественности в решение проблем, с которыми сталкивается образовательное учреждение. Данный аспект обеспечивается работой Общественных советов, созданных при органах исполнительной власти субъекта Российской Федерации и при муниципалитетах. Во-вторых, независимость оценки обеспечивается привлечением сторонних организаций в качестве операторов по сбору первичных данных, что явно отличает такую систему оценки качества работы социальных, образовательных, медицинских учреждений  от той внутриоценочной системы, которую обеспечивают органы власти. Несомненно, это является большим преимуществом данного вида системы, поскольку оценка деятельности внутри системы не лишена известной субъективности. </w:t>
      </w:r>
    </w:p>
    <w:p w:rsidR="00786A1C" w:rsidRPr="005913C5" w:rsidRDefault="00786A1C" w:rsidP="00786A1C">
      <w:pPr>
        <w:spacing w:line="360" w:lineRule="auto"/>
        <w:ind w:firstLine="709"/>
        <w:jc w:val="both"/>
        <w:rPr>
          <w:rFonts w:ascii="Times New Roman" w:hAnsi="Times New Roman" w:cs="Times New Roman"/>
          <w:sz w:val="28"/>
          <w:szCs w:val="28"/>
        </w:rPr>
      </w:pPr>
      <w:r w:rsidRPr="005913C5">
        <w:rPr>
          <w:rFonts w:ascii="Times New Roman" w:hAnsi="Times New Roman" w:cs="Times New Roman"/>
          <w:sz w:val="28"/>
          <w:szCs w:val="28"/>
        </w:rPr>
        <w:t>Целью исследования по НОК  является изучение и оценка деятельн</w:t>
      </w:r>
      <w:r w:rsidR="00372651">
        <w:rPr>
          <w:rFonts w:ascii="Times New Roman" w:hAnsi="Times New Roman" w:cs="Times New Roman"/>
          <w:sz w:val="28"/>
          <w:szCs w:val="28"/>
        </w:rPr>
        <w:t>ости организаций дошкольного</w:t>
      </w:r>
      <w:r w:rsidRPr="005913C5">
        <w:rPr>
          <w:rFonts w:ascii="Times New Roman" w:hAnsi="Times New Roman" w:cs="Times New Roman"/>
          <w:sz w:val="28"/>
          <w:szCs w:val="28"/>
        </w:rPr>
        <w:t xml:space="preserve"> образова</w:t>
      </w:r>
      <w:r>
        <w:rPr>
          <w:rFonts w:ascii="Times New Roman" w:hAnsi="Times New Roman" w:cs="Times New Roman"/>
          <w:sz w:val="28"/>
          <w:szCs w:val="28"/>
        </w:rPr>
        <w:t xml:space="preserve">ния </w:t>
      </w:r>
      <w:r w:rsidR="00372651">
        <w:rPr>
          <w:rFonts w:ascii="Times New Roman" w:hAnsi="Times New Roman" w:cs="Times New Roman"/>
          <w:sz w:val="28"/>
          <w:szCs w:val="28"/>
        </w:rPr>
        <w:t>Кабанского</w:t>
      </w:r>
      <w:r w:rsidRPr="005913C5">
        <w:rPr>
          <w:rFonts w:ascii="Times New Roman" w:hAnsi="Times New Roman" w:cs="Times New Roman"/>
          <w:sz w:val="28"/>
          <w:szCs w:val="28"/>
        </w:rPr>
        <w:t xml:space="preserve"> района Республики Бурятия.</w:t>
      </w:r>
    </w:p>
    <w:p w:rsidR="00786A1C" w:rsidRPr="005913C5" w:rsidRDefault="00786A1C" w:rsidP="00786A1C">
      <w:pPr>
        <w:spacing w:line="360" w:lineRule="auto"/>
        <w:ind w:firstLine="709"/>
        <w:jc w:val="both"/>
        <w:rPr>
          <w:rFonts w:ascii="Times New Roman" w:hAnsi="Times New Roman" w:cs="Times New Roman"/>
          <w:sz w:val="28"/>
          <w:szCs w:val="28"/>
        </w:rPr>
      </w:pPr>
      <w:r w:rsidRPr="005913C5">
        <w:rPr>
          <w:rFonts w:ascii="Times New Roman" w:hAnsi="Times New Roman" w:cs="Times New Roman"/>
          <w:sz w:val="28"/>
          <w:szCs w:val="28"/>
        </w:rPr>
        <w:t>Задачи:</w:t>
      </w:r>
    </w:p>
    <w:p w:rsidR="00786A1C" w:rsidRPr="005913C5" w:rsidRDefault="00786A1C" w:rsidP="00786A1C">
      <w:pPr>
        <w:pStyle w:val="1"/>
      </w:pPr>
      <w:r w:rsidRPr="005913C5">
        <w:lastRenderedPageBreak/>
        <w:t>Подготовить и согласовать программу исследования, включая анкеты, опросники, протоколы экспертизы;</w:t>
      </w:r>
    </w:p>
    <w:p w:rsidR="00786A1C" w:rsidRPr="005913C5" w:rsidRDefault="00786A1C" w:rsidP="00786A1C">
      <w:pPr>
        <w:pStyle w:val="1"/>
      </w:pPr>
      <w:r w:rsidRPr="005913C5">
        <w:t>Изучить нормативно-правовое сопровождение НОК с учетом региональных и муниципальных особенностей;</w:t>
      </w:r>
    </w:p>
    <w:p w:rsidR="00786A1C" w:rsidRPr="005913C5" w:rsidRDefault="00786A1C" w:rsidP="00786A1C">
      <w:pPr>
        <w:pStyle w:val="1"/>
      </w:pPr>
      <w:r w:rsidRPr="005913C5">
        <w:t>Провести анализ имеющейся в открытом доступе информации об организациях д</w:t>
      </w:r>
      <w:r w:rsidR="00372651">
        <w:t>ошкольного</w:t>
      </w:r>
      <w:r>
        <w:t xml:space="preserve"> образования </w:t>
      </w:r>
      <w:r w:rsidR="00372651">
        <w:t>Кабанского</w:t>
      </w:r>
      <w:r w:rsidRPr="005913C5">
        <w:t xml:space="preserve"> района Республики Бурятия;</w:t>
      </w:r>
    </w:p>
    <w:p w:rsidR="00786A1C" w:rsidRPr="005913C5" w:rsidRDefault="00786A1C" w:rsidP="00786A1C">
      <w:pPr>
        <w:pStyle w:val="1"/>
      </w:pPr>
      <w:r w:rsidRPr="005913C5">
        <w:t>Провести анализ полученны</w:t>
      </w:r>
      <w:r w:rsidR="00372651">
        <w:t>х данных об организациях дошкольного</w:t>
      </w:r>
      <w:r>
        <w:t xml:space="preserve"> образования </w:t>
      </w:r>
      <w:r w:rsidR="00372651">
        <w:t>Кабанского</w:t>
      </w:r>
      <w:r w:rsidRPr="005913C5">
        <w:t xml:space="preserve"> района Республики Бурятия и рейтингование учреждений по группам и подгруппам показателей системы НОК.</w:t>
      </w:r>
    </w:p>
    <w:p w:rsidR="00786A1C" w:rsidRDefault="00786A1C" w:rsidP="00786A1C">
      <w:pPr>
        <w:tabs>
          <w:tab w:val="left" w:pos="851"/>
          <w:tab w:val="left" w:pos="1134"/>
        </w:tabs>
        <w:spacing w:after="0" w:line="240" w:lineRule="auto"/>
        <w:jc w:val="center"/>
        <w:rPr>
          <w:rFonts w:ascii="Times New Roman" w:eastAsia="Times New Roman" w:hAnsi="Times New Roman" w:cs="Times New Roman"/>
          <w:b/>
          <w:sz w:val="28"/>
        </w:rPr>
      </w:pPr>
    </w:p>
    <w:p w:rsidR="00786A1C" w:rsidRDefault="00786A1C" w:rsidP="00786A1C">
      <w:pPr>
        <w:tabs>
          <w:tab w:val="left" w:pos="851"/>
          <w:tab w:val="left" w:pos="1134"/>
        </w:tabs>
        <w:spacing w:after="0" w:line="240" w:lineRule="auto"/>
        <w:jc w:val="center"/>
        <w:rPr>
          <w:rFonts w:ascii="Times New Roman" w:eastAsia="Times New Roman" w:hAnsi="Times New Roman" w:cs="Times New Roman"/>
          <w:b/>
          <w:sz w:val="28"/>
        </w:rPr>
      </w:pPr>
    </w:p>
    <w:p w:rsidR="00786A1C" w:rsidRDefault="00786A1C" w:rsidP="00786A1C">
      <w:pPr>
        <w:tabs>
          <w:tab w:val="left" w:pos="851"/>
          <w:tab w:val="left" w:pos="1134"/>
        </w:tabs>
        <w:spacing w:after="0" w:line="240" w:lineRule="auto"/>
        <w:jc w:val="center"/>
        <w:rPr>
          <w:rFonts w:ascii="Times New Roman" w:eastAsia="Times New Roman" w:hAnsi="Times New Roman" w:cs="Times New Roman"/>
          <w:b/>
          <w:sz w:val="28"/>
        </w:rPr>
      </w:pPr>
    </w:p>
    <w:p w:rsidR="00786A1C" w:rsidRDefault="00786A1C" w:rsidP="00786A1C">
      <w:pPr>
        <w:tabs>
          <w:tab w:val="left" w:pos="851"/>
          <w:tab w:val="left" w:pos="1134"/>
        </w:tabs>
        <w:spacing w:after="0" w:line="240" w:lineRule="auto"/>
        <w:jc w:val="center"/>
        <w:rPr>
          <w:rFonts w:ascii="Times New Roman" w:eastAsia="Times New Roman" w:hAnsi="Times New Roman" w:cs="Times New Roman"/>
          <w:b/>
          <w:sz w:val="28"/>
        </w:rPr>
      </w:pPr>
    </w:p>
    <w:p w:rsidR="00786A1C" w:rsidRDefault="00786A1C" w:rsidP="00786A1C">
      <w:pPr>
        <w:tabs>
          <w:tab w:val="left" w:pos="851"/>
          <w:tab w:val="left" w:pos="1134"/>
        </w:tabs>
        <w:spacing w:after="0" w:line="240" w:lineRule="auto"/>
        <w:jc w:val="center"/>
        <w:rPr>
          <w:rFonts w:ascii="Times New Roman" w:eastAsia="Times New Roman" w:hAnsi="Times New Roman" w:cs="Times New Roman"/>
          <w:b/>
          <w:sz w:val="28"/>
        </w:rPr>
      </w:pPr>
    </w:p>
    <w:p w:rsidR="00786A1C" w:rsidRDefault="00786A1C" w:rsidP="00786A1C">
      <w:pPr>
        <w:tabs>
          <w:tab w:val="left" w:pos="851"/>
          <w:tab w:val="left" w:pos="1134"/>
        </w:tabs>
        <w:spacing w:after="0" w:line="240" w:lineRule="auto"/>
        <w:jc w:val="center"/>
        <w:rPr>
          <w:rFonts w:ascii="Times New Roman" w:eastAsia="Times New Roman" w:hAnsi="Times New Roman" w:cs="Times New Roman"/>
          <w:b/>
          <w:sz w:val="28"/>
        </w:rPr>
      </w:pPr>
    </w:p>
    <w:p w:rsidR="00786A1C" w:rsidRDefault="00786A1C" w:rsidP="00786A1C">
      <w:pPr>
        <w:tabs>
          <w:tab w:val="left" w:pos="851"/>
          <w:tab w:val="left" w:pos="1134"/>
        </w:tabs>
        <w:spacing w:after="0" w:line="240" w:lineRule="auto"/>
        <w:jc w:val="center"/>
        <w:rPr>
          <w:rFonts w:ascii="Times New Roman" w:eastAsia="Times New Roman" w:hAnsi="Times New Roman" w:cs="Times New Roman"/>
          <w:b/>
          <w:sz w:val="28"/>
        </w:rPr>
      </w:pPr>
    </w:p>
    <w:p w:rsidR="00786A1C" w:rsidRDefault="00786A1C" w:rsidP="00786A1C">
      <w:pPr>
        <w:tabs>
          <w:tab w:val="left" w:pos="851"/>
          <w:tab w:val="left" w:pos="1134"/>
        </w:tabs>
        <w:spacing w:after="0" w:line="240" w:lineRule="auto"/>
        <w:jc w:val="center"/>
        <w:rPr>
          <w:rFonts w:ascii="Times New Roman" w:eastAsia="Times New Roman" w:hAnsi="Times New Roman" w:cs="Times New Roman"/>
          <w:b/>
          <w:sz w:val="28"/>
        </w:rPr>
      </w:pPr>
    </w:p>
    <w:p w:rsidR="00786A1C" w:rsidRDefault="00786A1C" w:rsidP="00786A1C">
      <w:pPr>
        <w:tabs>
          <w:tab w:val="left" w:pos="851"/>
          <w:tab w:val="left" w:pos="1134"/>
        </w:tabs>
        <w:spacing w:after="0" w:line="240" w:lineRule="auto"/>
        <w:jc w:val="center"/>
        <w:rPr>
          <w:rFonts w:ascii="Times New Roman" w:eastAsia="Times New Roman" w:hAnsi="Times New Roman" w:cs="Times New Roman"/>
          <w:b/>
          <w:sz w:val="28"/>
        </w:rPr>
      </w:pPr>
    </w:p>
    <w:p w:rsidR="00786A1C" w:rsidRDefault="00786A1C" w:rsidP="00786A1C">
      <w:pPr>
        <w:tabs>
          <w:tab w:val="left" w:pos="851"/>
          <w:tab w:val="left" w:pos="1134"/>
        </w:tabs>
        <w:spacing w:after="0" w:line="240" w:lineRule="auto"/>
        <w:jc w:val="center"/>
        <w:rPr>
          <w:rFonts w:ascii="Times New Roman" w:eastAsia="Times New Roman" w:hAnsi="Times New Roman" w:cs="Times New Roman"/>
          <w:b/>
          <w:sz w:val="28"/>
        </w:rPr>
      </w:pPr>
    </w:p>
    <w:p w:rsidR="00786A1C" w:rsidRDefault="00786A1C" w:rsidP="00786A1C">
      <w:pPr>
        <w:tabs>
          <w:tab w:val="left" w:pos="851"/>
          <w:tab w:val="left" w:pos="1134"/>
        </w:tabs>
        <w:spacing w:after="0" w:line="240" w:lineRule="auto"/>
        <w:jc w:val="center"/>
        <w:rPr>
          <w:rFonts w:ascii="Times New Roman" w:eastAsia="Times New Roman" w:hAnsi="Times New Roman" w:cs="Times New Roman"/>
          <w:b/>
          <w:sz w:val="28"/>
        </w:rPr>
      </w:pPr>
    </w:p>
    <w:p w:rsidR="00786A1C" w:rsidRDefault="00786A1C" w:rsidP="00786A1C">
      <w:pPr>
        <w:tabs>
          <w:tab w:val="left" w:pos="851"/>
          <w:tab w:val="left" w:pos="1134"/>
        </w:tabs>
        <w:spacing w:after="0" w:line="240" w:lineRule="auto"/>
        <w:jc w:val="center"/>
        <w:rPr>
          <w:rFonts w:ascii="Times New Roman" w:eastAsia="Times New Roman" w:hAnsi="Times New Roman" w:cs="Times New Roman"/>
          <w:b/>
          <w:sz w:val="28"/>
        </w:rPr>
      </w:pPr>
    </w:p>
    <w:p w:rsidR="00786A1C" w:rsidRDefault="00786A1C" w:rsidP="00786A1C">
      <w:pPr>
        <w:tabs>
          <w:tab w:val="left" w:pos="851"/>
          <w:tab w:val="left" w:pos="1134"/>
        </w:tabs>
        <w:spacing w:after="0" w:line="240" w:lineRule="auto"/>
        <w:jc w:val="center"/>
        <w:rPr>
          <w:rFonts w:ascii="Times New Roman" w:eastAsia="Times New Roman" w:hAnsi="Times New Roman" w:cs="Times New Roman"/>
          <w:b/>
          <w:sz w:val="28"/>
        </w:rPr>
      </w:pPr>
    </w:p>
    <w:p w:rsidR="00786A1C" w:rsidRDefault="00786A1C" w:rsidP="00786A1C">
      <w:pPr>
        <w:tabs>
          <w:tab w:val="left" w:pos="851"/>
          <w:tab w:val="left" w:pos="1134"/>
        </w:tabs>
        <w:spacing w:after="0" w:line="240" w:lineRule="auto"/>
        <w:jc w:val="center"/>
        <w:rPr>
          <w:rFonts w:ascii="Times New Roman" w:eastAsia="Times New Roman" w:hAnsi="Times New Roman" w:cs="Times New Roman"/>
          <w:b/>
          <w:sz w:val="28"/>
        </w:rPr>
      </w:pPr>
    </w:p>
    <w:p w:rsidR="00786A1C" w:rsidRDefault="00786A1C" w:rsidP="00786A1C">
      <w:pPr>
        <w:tabs>
          <w:tab w:val="left" w:pos="851"/>
          <w:tab w:val="left" w:pos="1134"/>
        </w:tabs>
        <w:spacing w:after="0" w:line="240" w:lineRule="auto"/>
        <w:jc w:val="center"/>
        <w:rPr>
          <w:rFonts w:ascii="Times New Roman" w:eastAsia="Times New Roman" w:hAnsi="Times New Roman" w:cs="Times New Roman"/>
          <w:b/>
          <w:sz w:val="28"/>
        </w:rPr>
      </w:pPr>
    </w:p>
    <w:p w:rsidR="00786A1C" w:rsidRDefault="00786A1C" w:rsidP="00786A1C">
      <w:pPr>
        <w:tabs>
          <w:tab w:val="left" w:pos="851"/>
          <w:tab w:val="left" w:pos="1134"/>
        </w:tabs>
        <w:spacing w:after="0" w:line="240" w:lineRule="auto"/>
        <w:jc w:val="center"/>
        <w:rPr>
          <w:rFonts w:ascii="Times New Roman" w:eastAsia="Times New Roman" w:hAnsi="Times New Roman" w:cs="Times New Roman"/>
          <w:b/>
          <w:sz w:val="28"/>
        </w:rPr>
      </w:pPr>
    </w:p>
    <w:p w:rsidR="00786A1C" w:rsidRDefault="00786A1C" w:rsidP="00786A1C">
      <w:pPr>
        <w:tabs>
          <w:tab w:val="left" w:pos="851"/>
          <w:tab w:val="left" w:pos="1134"/>
        </w:tabs>
        <w:spacing w:after="0" w:line="240" w:lineRule="auto"/>
        <w:jc w:val="center"/>
        <w:rPr>
          <w:rFonts w:ascii="Times New Roman" w:eastAsia="Times New Roman" w:hAnsi="Times New Roman" w:cs="Times New Roman"/>
          <w:b/>
          <w:sz w:val="28"/>
        </w:rPr>
      </w:pPr>
    </w:p>
    <w:p w:rsidR="00786A1C" w:rsidRDefault="00786A1C" w:rsidP="00786A1C">
      <w:pPr>
        <w:tabs>
          <w:tab w:val="left" w:pos="851"/>
          <w:tab w:val="left" w:pos="1134"/>
        </w:tabs>
        <w:spacing w:after="0" w:line="240" w:lineRule="auto"/>
        <w:jc w:val="center"/>
        <w:rPr>
          <w:rFonts w:ascii="Times New Roman" w:eastAsia="Times New Roman" w:hAnsi="Times New Roman" w:cs="Times New Roman"/>
          <w:b/>
          <w:sz w:val="28"/>
        </w:rPr>
      </w:pPr>
    </w:p>
    <w:p w:rsidR="00786A1C" w:rsidRDefault="00786A1C" w:rsidP="00786A1C">
      <w:pPr>
        <w:tabs>
          <w:tab w:val="left" w:pos="851"/>
          <w:tab w:val="left" w:pos="1134"/>
        </w:tabs>
        <w:spacing w:after="0" w:line="240" w:lineRule="auto"/>
        <w:jc w:val="center"/>
        <w:rPr>
          <w:rFonts w:ascii="Times New Roman" w:eastAsia="Times New Roman" w:hAnsi="Times New Roman" w:cs="Times New Roman"/>
          <w:b/>
          <w:sz w:val="28"/>
        </w:rPr>
      </w:pPr>
    </w:p>
    <w:p w:rsidR="00786A1C" w:rsidRDefault="00786A1C" w:rsidP="00786A1C">
      <w:pPr>
        <w:tabs>
          <w:tab w:val="left" w:pos="851"/>
          <w:tab w:val="left" w:pos="1134"/>
        </w:tabs>
        <w:spacing w:after="0" w:line="240" w:lineRule="auto"/>
        <w:jc w:val="center"/>
        <w:rPr>
          <w:rFonts w:ascii="Times New Roman" w:eastAsia="Times New Roman" w:hAnsi="Times New Roman" w:cs="Times New Roman"/>
          <w:b/>
          <w:sz w:val="28"/>
        </w:rPr>
      </w:pPr>
    </w:p>
    <w:p w:rsidR="00786A1C" w:rsidRDefault="00786A1C" w:rsidP="00786A1C">
      <w:pPr>
        <w:tabs>
          <w:tab w:val="left" w:pos="851"/>
          <w:tab w:val="left" w:pos="1134"/>
        </w:tabs>
        <w:spacing w:after="0" w:line="240" w:lineRule="auto"/>
        <w:jc w:val="center"/>
        <w:rPr>
          <w:rFonts w:ascii="Times New Roman" w:eastAsia="Times New Roman" w:hAnsi="Times New Roman" w:cs="Times New Roman"/>
          <w:b/>
          <w:sz w:val="28"/>
        </w:rPr>
      </w:pPr>
    </w:p>
    <w:p w:rsidR="00786A1C" w:rsidRDefault="00786A1C" w:rsidP="00786A1C">
      <w:pPr>
        <w:tabs>
          <w:tab w:val="left" w:pos="851"/>
          <w:tab w:val="left" w:pos="1134"/>
        </w:tabs>
        <w:spacing w:after="0" w:line="240" w:lineRule="auto"/>
        <w:jc w:val="center"/>
        <w:rPr>
          <w:rFonts w:ascii="Times New Roman" w:eastAsia="Times New Roman" w:hAnsi="Times New Roman" w:cs="Times New Roman"/>
          <w:b/>
          <w:sz w:val="28"/>
        </w:rPr>
      </w:pPr>
    </w:p>
    <w:p w:rsidR="00786A1C" w:rsidRDefault="00786A1C" w:rsidP="00786A1C">
      <w:pPr>
        <w:tabs>
          <w:tab w:val="left" w:pos="851"/>
          <w:tab w:val="left" w:pos="1134"/>
        </w:tabs>
        <w:spacing w:after="0" w:line="240" w:lineRule="auto"/>
        <w:jc w:val="center"/>
        <w:rPr>
          <w:rFonts w:ascii="Times New Roman" w:eastAsia="Times New Roman" w:hAnsi="Times New Roman" w:cs="Times New Roman"/>
          <w:b/>
          <w:sz w:val="28"/>
        </w:rPr>
      </w:pPr>
    </w:p>
    <w:p w:rsidR="00786A1C" w:rsidRDefault="00786A1C" w:rsidP="00786A1C">
      <w:pPr>
        <w:tabs>
          <w:tab w:val="left" w:pos="851"/>
          <w:tab w:val="left" w:pos="1134"/>
        </w:tabs>
        <w:spacing w:after="0" w:line="240" w:lineRule="auto"/>
        <w:jc w:val="center"/>
        <w:rPr>
          <w:rFonts w:ascii="Times New Roman" w:eastAsia="Times New Roman" w:hAnsi="Times New Roman" w:cs="Times New Roman"/>
          <w:b/>
          <w:sz w:val="28"/>
        </w:rPr>
      </w:pPr>
    </w:p>
    <w:p w:rsidR="00786A1C" w:rsidRDefault="00786A1C" w:rsidP="00786A1C">
      <w:pPr>
        <w:tabs>
          <w:tab w:val="left" w:pos="851"/>
          <w:tab w:val="left" w:pos="1134"/>
        </w:tabs>
        <w:spacing w:after="0" w:line="240" w:lineRule="auto"/>
        <w:jc w:val="center"/>
        <w:rPr>
          <w:rFonts w:ascii="Times New Roman" w:eastAsia="Times New Roman" w:hAnsi="Times New Roman" w:cs="Times New Roman"/>
          <w:b/>
          <w:sz w:val="28"/>
        </w:rPr>
      </w:pPr>
    </w:p>
    <w:p w:rsidR="00786A1C" w:rsidRDefault="00786A1C" w:rsidP="00786A1C">
      <w:pPr>
        <w:tabs>
          <w:tab w:val="left" w:pos="851"/>
          <w:tab w:val="left" w:pos="1134"/>
        </w:tabs>
        <w:spacing w:after="0" w:line="240" w:lineRule="auto"/>
        <w:jc w:val="center"/>
        <w:rPr>
          <w:rFonts w:ascii="Times New Roman" w:eastAsia="Times New Roman" w:hAnsi="Times New Roman" w:cs="Times New Roman"/>
          <w:b/>
          <w:sz w:val="28"/>
        </w:rPr>
      </w:pPr>
    </w:p>
    <w:p w:rsidR="00786A1C" w:rsidRDefault="00786A1C" w:rsidP="00786A1C">
      <w:pPr>
        <w:tabs>
          <w:tab w:val="left" w:pos="851"/>
          <w:tab w:val="left" w:pos="1134"/>
        </w:tabs>
        <w:spacing w:after="0" w:line="240" w:lineRule="auto"/>
        <w:jc w:val="center"/>
        <w:rPr>
          <w:rFonts w:ascii="Times New Roman" w:eastAsia="Times New Roman" w:hAnsi="Times New Roman" w:cs="Times New Roman"/>
          <w:b/>
          <w:sz w:val="28"/>
        </w:rPr>
      </w:pPr>
    </w:p>
    <w:p w:rsidR="00786A1C" w:rsidRDefault="00786A1C" w:rsidP="00786A1C">
      <w:pPr>
        <w:tabs>
          <w:tab w:val="left" w:pos="851"/>
          <w:tab w:val="left" w:pos="1134"/>
        </w:tabs>
        <w:spacing w:after="0" w:line="240" w:lineRule="auto"/>
        <w:jc w:val="center"/>
        <w:rPr>
          <w:rFonts w:ascii="Times New Roman" w:eastAsia="Times New Roman" w:hAnsi="Times New Roman" w:cs="Times New Roman"/>
          <w:b/>
          <w:sz w:val="28"/>
        </w:rPr>
      </w:pPr>
    </w:p>
    <w:p w:rsidR="00786A1C" w:rsidRDefault="00786A1C" w:rsidP="00786A1C">
      <w:pPr>
        <w:tabs>
          <w:tab w:val="left" w:pos="851"/>
          <w:tab w:val="left" w:pos="1134"/>
        </w:tabs>
        <w:spacing w:after="0" w:line="240" w:lineRule="auto"/>
        <w:jc w:val="center"/>
        <w:rPr>
          <w:rFonts w:ascii="Times New Roman" w:eastAsia="Times New Roman" w:hAnsi="Times New Roman" w:cs="Times New Roman"/>
          <w:b/>
          <w:sz w:val="28"/>
        </w:rPr>
      </w:pPr>
    </w:p>
    <w:p w:rsidR="00786A1C" w:rsidRDefault="00786A1C" w:rsidP="00786A1C">
      <w:pPr>
        <w:tabs>
          <w:tab w:val="left" w:pos="851"/>
          <w:tab w:val="left" w:pos="1134"/>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Глава 1. Программа исследования</w:t>
      </w:r>
    </w:p>
    <w:p w:rsidR="00786A1C" w:rsidRDefault="00786A1C" w:rsidP="00786A1C">
      <w:pPr>
        <w:tabs>
          <w:tab w:val="left" w:pos="851"/>
          <w:tab w:val="left" w:pos="1134"/>
        </w:tabs>
        <w:spacing w:after="0" w:line="360" w:lineRule="auto"/>
        <w:ind w:left="567" w:firstLine="142"/>
        <w:jc w:val="center"/>
        <w:rPr>
          <w:rFonts w:ascii="Times New Roman" w:eastAsia="Times New Roman" w:hAnsi="Times New Roman" w:cs="Times New Roman"/>
          <w:b/>
          <w:color w:val="000000"/>
          <w:spacing w:val="10"/>
          <w:sz w:val="28"/>
        </w:rPr>
      </w:pPr>
    </w:p>
    <w:p w:rsidR="00786A1C" w:rsidRDefault="00786A1C" w:rsidP="00786A1C">
      <w:pPr>
        <w:spacing w:after="0" w:line="360" w:lineRule="auto"/>
        <w:ind w:firstLine="709"/>
        <w:jc w:val="center"/>
        <w:rPr>
          <w:rFonts w:ascii="Times New Roman" w:eastAsia="Times New Roman" w:hAnsi="Times New Roman" w:cs="Times New Roman"/>
          <w:sz w:val="28"/>
        </w:rPr>
      </w:pPr>
      <w:r>
        <w:rPr>
          <w:rFonts w:ascii="Times New Roman" w:eastAsia="Times New Roman" w:hAnsi="Times New Roman" w:cs="Times New Roman"/>
          <w:b/>
          <w:sz w:val="28"/>
        </w:rPr>
        <w:t>1.1. Концепция проведения социологического исследования</w:t>
      </w:r>
    </w:p>
    <w:p w:rsidR="00786A1C" w:rsidRDefault="00786A1C" w:rsidP="00786A1C">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Формирование системы независимой оценки качества предоставления образовательных услуг учреждениями системы образования в настоящее время определяет основные подходы к выявлению качества оказания услуг, прежде всего, с позиции получателей этих услуг. Независимая оценка качества направлена в основном на получение сведений об образовательной деятельности учреждений, предоставляющих образовательные услуги, а также реализации образовательных программ с позиции потребителей образовательных услуг – участников образовательного процесса: детей и родительской общественности.</w:t>
      </w:r>
    </w:p>
    <w:p w:rsidR="00786A1C" w:rsidRDefault="00786A1C" w:rsidP="00786A1C">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Проблема контроля качества услуг, предоставляемых учреждениями образования, не только достаточно актуальна в настоящее время, но находится в спектре внимания общественности. При этом взгляд на данную проблему долгие годы, начиная с периода перестройки, претерпевает постоянные изменения в связи с быстрорастущими потребностями не только в рамках одного отдельно взятого государства, но и мирового сообщества. Приходится констатировать, что современная система образования в России далека от высокого уровня качества. И, конечно, решение проблемы должно затрагивать интересы как участников образовательного процесса, так и общества в целом. Отсюда – повышение значимости такого механизма исследования, как независимая оценка качества.</w:t>
      </w:r>
    </w:p>
    <w:p w:rsidR="00786A1C" w:rsidRDefault="00786A1C" w:rsidP="00786A1C">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Образовательная политика России, которая отражает общенациональные интересы в сфере образования и предъявляет их мировому сообществу, в то же время учитывает и общие тенденции мирового развития, обусловливающие необходимость существенных изменения в системе образования. Данные тенденции ориентированы на:</w:t>
      </w:r>
    </w:p>
    <w:p w:rsidR="00786A1C" w:rsidRDefault="00786A1C" w:rsidP="00786A1C">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ускорение темпов развития общества, расширение возможностей политического и социального выбора, что вызывает необходимость повышения уровня граждан к такому выбору;</w:t>
      </w:r>
    </w:p>
    <w:p w:rsidR="00786A1C" w:rsidRDefault="00786A1C" w:rsidP="00786A1C">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переход к постиндустриальному, информационному обществу;</w:t>
      </w:r>
    </w:p>
    <w:p w:rsidR="00786A1C" w:rsidRDefault="00786A1C" w:rsidP="00786A1C">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значительное расширение масштабов межкультурного    взаимодействия, в связи с чем особую важность приобретают факторы коммуникабельности и толерантности;</w:t>
      </w:r>
    </w:p>
    <w:p w:rsidR="00786A1C" w:rsidRDefault="00786A1C" w:rsidP="00786A1C">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возникновение и рост глобальных проблем, которые могут быть решены лишь в результате сотрудничества в рамках международного сотрудничества, что требует формирования современного мышления у молодого поколения;</w:t>
      </w:r>
    </w:p>
    <w:p w:rsidR="00786A1C" w:rsidRDefault="00786A1C" w:rsidP="00786A1C">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динамичное развитие экономики, рост конкуренции, сокращение сферы неквалифицированного и малоквалифицированного труда;</w:t>
      </w:r>
    </w:p>
    <w:p w:rsidR="00786A1C" w:rsidRDefault="00786A1C" w:rsidP="00786A1C">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глубокие структурные изменения в сфере занятости, определяющие постоянную потребность в повышении профессиональной квалификации и переподготовке работников, росте их профессиональной мобильности;</w:t>
      </w:r>
    </w:p>
    <w:p w:rsidR="00786A1C" w:rsidRDefault="00786A1C" w:rsidP="00786A1C">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возрастание роли человеческого капитала, который в развитых странах составляет 70-80 процентов национального богатства, что, в свою очередь, обусловливает интенсивное, опережающее развитие образования. </w:t>
      </w:r>
    </w:p>
    <w:p w:rsidR="00786A1C" w:rsidRDefault="00786A1C" w:rsidP="00786A1C">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Проблема качества образования – одна из центральных в современной образовательной политике и науке, потому что она связана с решением комплекса задач, направленных на развитие личности, ее подготовку к жизни в быстро меняющемся и противоречивом мире, личности с высокими нравственными устремлениями и мотивами к созидательной деятельности.</w:t>
      </w:r>
    </w:p>
    <w:p w:rsidR="00786A1C" w:rsidRDefault="00786A1C" w:rsidP="00786A1C">
      <w:pPr>
        <w:spacing w:after="0" w:line="360" w:lineRule="auto"/>
        <w:ind w:firstLine="709"/>
        <w:jc w:val="both"/>
        <w:rPr>
          <w:rFonts w:ascii="Times New Roman" w:eastAsia="Arial" w:hAnsi="Times New Roman" w:cs="Times New Roman"/>
          <w:color w:val="000000"/>
          <w:sz w:val="28"/>
          <w:szCs w:val="28"/>
          <w:shd w:val="clear" w:color="auto" w:fill="FFFFFF"/>
        </w:rPr>
      </w:pPr>
      <w:r>
        <w:rPr>
          <w:rFonts w:ascii="Times New Roman" w:eastAsia="Times New Roman" w:hAnsi="Times New Roman" w:cs="Times New Roman"/>
          <w:sz w:val="28"/>
        </w:rPr>
        <w:t>Проблема качества образования, не имеющая однозначного критериального фонда оценок, решается сегодня в образовательной сфере путем реализации ФГОС.</w:t>
      </w:r>
      <w:r w:rsidRPr="008A36EA">
        <w:rPr>
          <w:rFonts w:ascii="Times New Roman" w:eastAsia="Arial" w:hAnsi="Times New Roman" w:cs="Times New Roman"/>
          <w:sz w:val="28"/>
          <w:szCs w:val="28"/>
          <w:shd w:val="clear" w:color="auto" w:fill="FFFFFF"/>
        </w:rPr>
        <w:t>И</w:t>
      </w:r>
      <w:r w:rsidRPr="008A36EA">
        <w:rPr>
          <w:rFonts w:ascii="Times New Roman" w:eastAsia="Arial" w:hAnsi="Times New Roman" w:cs="Times New Roman"/>
          <w:color w:val="000000"/>
          <w:sz w:val="28"/>
          <w:szCs w:val="28"/>
          <w:shd w:val="clear" w:color="auto" w:fill="FFFFFF"/>
        </w:rPr>
        <w:t xml:space="preserve"> с этих позиций качество образования рассматривается как обобщенная мера эффективности функционирования педагогической системы учебного учреждения. Качество образования в условиях реализации ФГОС - это результат воспитательного и обучающего </w:t>
      </w:r>
      <w:r w:rsidRPr="008A36EA">
        <w:rPr>
          <w:rFonts w:ascii="Times New Roman" w:eastAsia="Arial" w:hAnsi="Times New Roman" w:cs="Times New Roman"/>
          <w:color w:val="000000"/>
          <w:sz w:val="28"/>
          <w:szCs w:val="28"/>
          <w:shd w:val="clear" w:color="auto" w:fill="FFFFFF"/>
        </w:rPr>
        <w:lastRenderedPageBreak/>
        <w:t xml:space="preserve">процессов. Они организовываются в соответствии с целями и задачами, поставленными в программе. От того, насколько полно они соответствуют потребностям детей, будет зависеть эффективность всей педагогической системы. Целью должно выступать целостное развитие подрастающего поколения, готовность к самоопределению, творчеству и самосовершенствованию, самостоятельной организации собственной жизни каждого ученика. Качество образования в условиях реализации ФГОС - это интегральная характеристика. Она отражает уровень соответствия педагогического и рабочих процессов в учебном заведении, выраженных в показателях и критериях, установленным государственным требованиям, достигаемым в действительности результатам, индивидуальным и общественным ожиданиям. Эта характеристика показывает степень усвоения содержания учебного материала, нравственного, психического и физического развития, которого достиг ребенок в соответствии с его индивидуальными стремлениями и возможностями. Качество образования в условиях реализации ФГОС выступает как ключевой показатель успеха учебного заведения. В этой связи организация мероприятий, направленных на его улучшение, выступает приоритетной задачей для администрации учреждения. </w:t>
      </w:r>
    </w:p>
    <w:p w:rsidR="00786A1C" w:rsidRDefault="00786A1C" w:rsidP="00786A1C">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Понятие независимой оценки качества не является абсолютно новым для системы социальной сферы. Оно достаточно давно используется, например, в образовании. Многим знаком термин НСОКО. Вместе с тем, оценка качества, которую ранее проводили в образовательной системе, являлась внутренней процедурой, и поэтому не отражала полную объективную картину состояния дел в образовании. Т.е. проводилась оценка качества системы, без учета мнения общественности.</w:t>
      </w:r>
    </w:p>
    <w:p w:rsidR="00786A1C" w:rsidRDefault="00786A1C" w:rsidP="00786A1C">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Современная система оценки качества услуг, оказываемых в системе социальной сферы, реализуется с учетом интересов «заказчика» и «потребителя» социальных услуг. Т.е. это оценка, которая дается не Министерством, либо Департаментом, а оценка, данная обществом.</w:t>
      </w:r>
    </w:p>
    <w:p w:rsidR="00786A1C" w:rsidRDefault="00786A1C" w:rsidP="00786A1C">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 xml:space="preserve">Независимая оценка предполагает оценку деятельности организаций социальной сферы в соответствии с критериями и показателями, определенными общественным советом в установленном порядке, и составление рейтингов качества работы  организаций. </w:t>
      </w:r>
    </w:p>
    <w:p w:rsidR="00786A1C" w:rsidRDefault="00786A1C" w:rsidP="00786A1C">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В основу независимой оценки качества положены следующие принципы:</w:t>
      </w:r>
    </w:p>
    <w:p w:rsidR="00786A1C" w:rsidRDefault="00786A1C" w:rsidP="00786A1C">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b/>
          <w:color w:val="000000"/>
          <w:sz w:val="28"/>
          <w:shd w:val="clear" w:color="auto" w:fill="FFFFFF"/>
        </w:rPr>
        <w:t>Законность</w:t>
      </w:r>
      <w:r>
        <w:rPr>
          <w:rFonts w:ascii="Times New Roman" w:eastAsia="Times New Roman" w:hAnsi="Times New Roman" w:cs="Times New Roman"/>
          <w:color w:val="000000"/>
          <w:sz w:val="28"/>
          <w:shd w:val="clear" w:color="auto" w:fill="FFFFFF"/>
        </w:rPr>
        <w:t xml:space="preserve"> – соответствие требованиям нормативной документации Российского и регионального уровней.</w:t>
      </w:r>
    </w:p>
    <w:p w:rsidR="00786A1C" w:rsidRDefault="00786A1C" w:rsidP="00786A1C">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b/>
          <w:color w:val="000000"/>
          <w:sz w:val="28"/>
        </w:rPr>
        <w:t>Открытость и публичность</w:t>
      </w:r>
      <w:r>
        <w:rPr>
          <w:rFonts w:ascii="Times New Roman" w:eastAsia="Times New Roman" w:hAnsi="Times New Roman" w:cs="Times New Roman"/>
          <w:color w:val="000000"/>
          <w:sz w:val="28"/>
        </w:rPr>
        <w:t xml:space="preserve"> – наличие и доступность информационного сопровождения о предоставляемых услугах, качество обратной связи с потребителями социальных услуг и их родственниками. </w:t>
      </w:r>
    </w:p>
    <w:p w:rsidR="00786A1C" w:rsidRDefault="00786A1C" w:rsidP="00786A1C">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b/>
          <w:color w:val="000000"/>
          <w:sz w:val="28"/>
          <w:shd w:val="clear" w:color="auto" w:fill="FFFFFF"/>
        </w:rPr>
        <w:t>Добровольность участия общественных объединений</w:t>
      </w:r>
      <w:r>
        <w:rPr>
          <w:rFonts w:ascii="Times New Roman" w:eastAsia="Times New Roman" w:hAnsi="Times New Roman" w:cs="Times New Roman"/>
          <w:color w:val="000000"/>
          <w:sz w:val="28"/>
          <w:shd w:val="clear" w:color="auto" w:fill="FFFFFF"/>
        </w:rPr>
        <w:t xml:space="preserve"> – данный принцип предполагает присоединение к процессу независимой оценки качества  различных экспертных сообществ, групп, организаций.</w:t>
      </w:r>
    </w:p>
    <w:p w:rsidR="00786A1C" w:rsidRDefault="00786A1C" w:rsidP="00786A1C">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b/>
          <w:color w:val="000000"/>
          <w:sz w:val="28"/>
          <w:shd w:val="clear" w:color="auto" w:fill="FFFFFF"/>
        </w:rPr>
        <w:t xml:space="preserve">Независимость мнений граждан, экспертов, общественных объединений, </w:t>
      </w:r>
      <w:r>
        <w:rPr>
          <w:rFonts w:ascii="Times New Roman" w:eastAsia="Times New Roman" w:hAnsi="Times New Roman" w:cs="Times New Roman"/>
          <w:color w:val="000000"/>
          <w:sz w:val="28"/>
          <w:shd w:val="clear" w:color="auto" w:fill="FFFFFF"/>
        </w:rPr>
        <w:t>участвующих в процедуре оценки качества услуг, предоставляемых в социальной сфере;</w:t>
      </w:r>
    </w:p>
    <w:p w:rsidR="00786A1C" w:rsidRDefault="00786A1C" w:rsidP="00786A1C">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b/>
          <w:color w:val="000000"/>
          <w:sz w:val="28"/>
          <w:shd w:val="clear" w:color="auto" w:fill="FFFFFF"/>
        </w:rPr>
        <w:t>Полнота информации, используемой для проведения оценки</w:t>
      </w:r>
      <w:r>
        <w:rPr>
          <w:rFonts w:ascii="Times New Roman" w:eastAsia="Times New Roman" w:hAnsi="Times New Roman" w:cs="Times New Roman"/>
          <w:color w:val="000000"/>
          <w:sz w:val="28"/>
          <w:shd w:val="clear" w:color="auto" w:fill="FFFFFF"/>
        </w:rPr>
        <w:t xml:space="preserve"> – определяется через различные виды экспертизы.</w:t>
      </w:r>
    </w:p>
    <w:p w:rsidR="00786A1C" w:rsidRDefault="00786A1C" w:rsidP="00786A1C">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b/>
          <w:color w:val="000000"/>
          <w:sz w:val="28"/>
          <w:shd w:val="clear" w:color="auto" w:fill="FFFFFF"/>
        </w:rPr>
        <w:t>Компетентность и профессионализм членов общественного совета</w:t>
      </w:r>
      <w:r>
        <w:rPr>
          <w:rFonts w:ascii="Times New Roman" w:eastAsia="Times New Roman" w:hAnsi="Times New Roman" w:cs="Times New Roman"/>
          <w:color w:val="000000"/>
          <w:sz w:val="28"/>
          <w:shd w:val="clear" w:color="auto" w:fill="FFFFFF"/>
        </w:rPr>
        <w:t>.</w:t>
      </w:r>
    </w:p>
    <w:p w:rsidR="00786A1C" w:rsidRDefault="00786A1C" w:rsidP="00786A1C">
      <w:pPr>
        <w:tabs>
          <w:tab w:val="left" w:pos="142"/>
          <w:tab w:val="left" w:pos="284"/>
          <w:tab w:val="left" w:pos="567"/>
          <w:tab w:val="left" w:pos="709"/>
          <w:tab w:val="left" w:pos="851"/>
          <w:tab w:val="left" w:pos="1134"/>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Социальная сфера и качество жизни являются публичными целями государства, региональных и ведомственных органов власти, достижение которых оценивается самим обществом. В связи с этим измерения качества основаны на мнениях, где достаточно сложно говорить о точности. Более качественными предполагаются оценки экспертов, т.е. квалифицированных аналитиков, однако полноценная экспертиза представляет собой более глубокое исследование. В связи с этим используются мнения сообществ, выполняющих, в том числе функции экспертов, но не являющиеся ими в профессиональном смысле слова.</w:t>
      </w:r>
    </w:p>
    <w:p w:rsidR="00786A1C" w:rsidRDefault="00786A1C" w:rsidP="00786A1C">
      <w:pPr>
        <w:tabs>
          <w:tab w:val="left" w:pos="142"/>
          <w:tab w:val="left" w:pos="284"/>
          <w:tab w:val="left" w:pos="567"/>
          <w:tab w:val="left" w:pos="709"/>
          <w:tab w:val="left" w:pos="851"/>
          <w:tab w:val="left" w:pos="1134"/>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Процедура независимой оценки качества является многоэтапным процессом. В первую очередь определяется организация – оператор, которая будет проводить исследование. В ходе организационного этапа формулируются цели и задачи исследования, разрабатываются организационный план и программа исследования. В программе определяются объект и предмет исследования, рассчитывается выборочная совокупность респондентов, которая формируется случайным бесповторным способом и должна быть репрезентативной по своей социально-демографической структуре. Далее организация – оператор организует подготовку методического инструментария для проведения исследования и осуществляет отбор независимых экспертов для проведения процедуры оценки качества. </w:t>
      </w:r>
    </w:p>
    <w:p w:rsidR="00786A1C" w:rsidRDefault="00786A1C" w:rsidP="00786A1C">
      <w:pPr>
        <w:tabs>
          <w:tab w:val="left" w:pos="142"/>
          <w:tab w:val="left" w:pos="284"/>
          <w:tab w:val="left" w:pos="567"/>
          <w:tab w:val="left" w:pos="709"/>
          <w:tab w:val="left" w:pos="851"/>
          <w:tab w:val="left" w:pos="1134"/>
        </w:tabs>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t>На основном этапе исследования организуется сбор информации полевым (экспедиционным) способом с выездом в  учреждения и регистрацией корреспондента у руководства организации. Эксперты встречаются с непосредственными клиентами организаций, изучают информационные источники, характеризующие деятельность учреждения, взаимодействуют с коллективами и администрацией организации. В случае необходимости дополнительно проводятся телефонные опросы среди получателей услуг и представителей общественности.</w:t>
      </w:r>
    </w:p>
    <w:p w:rsidR="00786A1C" w:rsidRDefault="00786A1C" w:rsidP="00786A1C">
      <w:pPr>
        <w:tabs>
          <w:tab w:val="left" w:pos="142"/>
          <w:tab w:val="left" w:pos="284"/>
          <w:tab w:val="left" w:pos="567"/>
          <w:tab w:val="left" w:pos="709"/>
          <w:tab w:val="left" w:pos="851"/>
          <w:tab w:val="left" w:pos="1134"/>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ab/>
      </w:r>
      <w:r>
        <w:rPr>
          <w:rFonts w:ascii="Times New Roman" w:eastAsia="Times New Roman" w:hAnsi="Times New Roman" w:cs="Times New Roman"/>
          <w:sz w:val="28"/>
        </w:rPr>
        <w:tab/>
        <w:t>На заключительном этапе исследования массив полученной информации подвергается обработке. Анализ и интерпретация результатов исследования позволяют подготовить акты обследования и заключения об уровне качества услуг, предоставляемых  учреждениями.</w:t>
      </w:r>
    </w:p>
    <w:p w:rsidR="00786A1C" w:rsidRPr="00454820" w:rsidRDefault="00786A1C" w:rsidP="00786A1C">
      <w:pPr>
        <w:spacing w:after="0" w:line="360" w:lineRule="auto"/>
        <w:ind w:firstLine="709"/>
        <w:jc w:val="both"/>
        <w:rPr>
          <w:rFonts w:ascii="Times New Roman" w:eastAsia="Times New Roman" w:hAnsi="Times New Roman" w:cs="Times New Roman"/>
          <w:sz w:val="28"/>
        </w:rPr>
      </w:pPr>
      <w:r w:rsidRPr="00454820">
        <w:rPr>
          <w:rFonts w:ascii="Times New Roman" w:eastAsia="Times New Roman" w:hAnsi="Times New Roman" w:cs="Times New Roman"/>
          <w:sz w:val="28"/>
        </w:rPr>
        <w:t>Управление качеством образовательных услуг – проблема не новая и постоянно находящаяся в поле зрения как органов управления образованием, так и общественности, и решается в разных регионах по-разному. До сих пор нет единого подхода к определению качества образования  на различных уровнях  в образовательных организациях, и в отношении к образовательной политики в целом. Пожалуй, предлагаемая модель в рамках реализации 256-</w:t>
      </w:r>
      <w:r w:rsidRPr="00454820">
        <w:rPr>
          <w:rFonts w:ascii="Times New Roman" w:eastAsia="Times New Roman" w:hAnsi="Times New Roman" w:cs="Times New Roman"/>
          <w:sz w:val="28"/>
        </w:rPr>
        <w:lastRenderedPageBreak/>
        <w:t>ФЗ на сегодняшний день является определенным контентом, стремящимся к универсанилизации решения данной проблемы с целью получения учащимся качественного образования во всем образовательном пространстве Российской Федерации, не зависимо от места нахождения образовательной организации.</w:t>
      </w:r>
    </w:p>
    <w:p w:rsidR="00786A1C" w:rsidRDefault="00786A1C" w:rsidP="00786A1C">
      <w:pPr>
        <w:spacing w:after="0" w:line="360" w:lineRule="auto"/>
        <w:ind w:firstLine="709"/>
        <w:jc w:val="both"/>
        <w:rPr>
          <w:rFonts w:ascii="Times New Roman" w:eastAsia="Times New Roman" w:hAnsi="Times New Roman" w:cs="Times New Roman"/>
          <w:sz w:val="28"/>
        </w:rPr>
      </w:pPr>
    </w:p>
    <w:p w:rsidR="00786A1C" w:rsidRDefault="00786A1C" w:rsidP="00786A1C">
      <w:pPr>
        <w:spacing w:after="0" w:line="360" w:lineRule="auto"/>
        <w:ind w:firstLine="709"/>
        <w:jc w:val="both"/>
        <w:rPr>
          <w:rFonts w:ascii="Times New Roman" w:eastAsia="Times New Roman" w:hAnsi="Times New Roman" w:cs="Times New Roman"/>
          <w:b/>
          <w:sz w:val="28"/>
        </w:rPr>
      </w:pPr>
    </w:p>
    <w:p w:rsidR="00557B6C" w:rsidRDefault="00557B6C" w:rsidP="00786A1C">
      <w:pPr>
        <w:spacing w:after="0" w:line="360" w:lineRule="auto"/>
        <w:ind w:firstLine="709"/>
        <w:jc w:val="both"/>
        <w:rPr>
          <w:rFonts w:ascii="Times New Roman" w:eastAsia="Times New Roman" w:hAnsi="Times New Roman" w:cs="Times New Roman"/>
          <w:b/>
          <w:sz w:val="28"/>
        </w:rPr>
      </w:pPr>
    </w:p>
    <w:p w:rsidR="00557B6C" w:rsidRDefault="00557B6C" w:rsidP="00786A1C">
      <w:pPr>
        <w:spacing w:after="0" w:line="360" w:lineRule="auto"/>
        <w:ind w:firstLine="709"/>
        <w:jc w:val="both"/>
        <w:rPr>
          <w:rFonts w:ascii="Times New Roman" w:eastAsia="Times New Roman" w:hAnsi="Times New Roman" w:cs="Times New Roman"/>
          <w:b/>
          <w:sz w:val="28"/>
        </w:rPr>
      </w:pPr>
    </w:p>
    <w:p w:rsidR="00557B6C" w:rsidRDefault="00557B6C" w:rsidP="00786A1C">
      <w:pPr>
        <w:spacing w:after="0" w:line="360" w:lineRule="auto"/>
        <w:ind w:firstLine="709"/>
        <w:jc w:val="both"/>
        <w:rPr>
          <w:rFonts w:ascii="Times New Roman" w:eastAsia="Times New Roman" w:hAnsi="Times New Roman" w:cs="Times New Roman"/>
          <w:b/>
          <w:sz w:val="28"/>
        </w:rPr>
      </w:pPr>
    </w:p>
    <w:p w:rsidR="00557B6C" w:rsidRDefault="00557B6C" w:rsidP="00786A1C">
      <w:pPr>
        <w:spacing w:after="0" w:line="360" w:lineRule="auto"/>
        <w:ind w:firstLine="709"/>
        <w:jc w:val="both"/>
        <w:rPr>
          <w:rFonts w:ascii="Times New Roman" w:eastAsia="Times New Roman" w:hAnsi="Times New Roman" w:cs="Times New Roman"/>
          <w:b/>
          <w:sz w:val="28"/>
        </w:rPr>
      </w:pPr>
    </w:p>
    <w:p w:rsidR="00557B6C" w:rsidRDefault="00557B6C" w:rsidP="00786A1C">
      <w:pPr>
        <w:spacing w:after="0" w:line="360" w:lineRule="auto"/>
        <w:ind w:firstLine="709"/>
        <w:jc w:val="both"/>
        <w:rPr>
          <w:rFonts w:ascii="Times New Roman" w:eastAsia="Times New Roman" w:hAnsi="Times New Roman" w:cs="Times New Roman"/>
          <w:b/>
          <w:sz w:val="28"/>
        </w:rPr>
      </w:pPr>
    </w:p>
    <w:p w:rsidR="00557B6C" w:rsidRDefault="00557B6C" w:rsidP="00786A1C">
      <w:pPr>
        <w:spacing w:after="0" w:line="360" w:lineRule="auto"/>
        <w:ind w:firstLine="709"/>
        <w:jc w:val="both"/>
        <w:rPr>
          <w:rFonts w:ascii="Times New Roman" w:eastAsia="Times New Roman" w:hAnsi="Times New Roman" w:cs="Times New Roman"/>
          <w:b/>
          <w:sz w:val="28"/>
        </w:rPr>
      </w:pPr>
    </w:p>
    <w:p w:rsidR="00557B6C" w:rsidRDefault="00557B6C" w:rsidP="00786A1C">
      <w:pPr>
        <w:spacing w:after="0" w:line="360" w:lineRule="auto"/>
        <w:ind w:firstLine="709"/>
        <w:jc w:val="both"/>
        <w:rPr>
          <w:rFonts w:ascii="Times New Roman" w:eastAsia="Times New Roman" w:hAnsi="Times New Roman" w:cs="Times New Roman"/>
          <w:b/>
          <w:sz w:val="28"/>
        </w:rPr>
      </w:pPr>
    </w:p>
    <w:p w:rsidR="00557B6C" w:rsidRDefault="00557B6C" w:rsidP="00786A1C">
      <w:pPr>
        <w:spacing w:after="0" w:line="360" w:lineRule="auto"/>
        <w:ind w:firstLine="709"/>
        <w:jc w:val="both"/>
        <w:rPr>
          <w:rFonts w:ascii="Times New Roman" w:eastAsia="Times New Roman" w:hAnsi="Times New Roman" w:cs="Times New Roman"/>
          <w:b/>
          <w:sz w:val="28"/>
        </w:rPr>
      </w:pPr>
    </w:p>
    <w:p w:rsidR="00557B6C" w:rsidRDefault="00557B6C" w:rsidP="00786A1C">
      <w:pPr>
        <w:spacing w:after="0" w:line="360" w:lineRule="auto"/>
        <w:ind w:firstLine="709"/>
        <w:jc w:val="both"/>
        <w:rPr>
          <w:rFonts w:ascii="Times New Roman" w:eastAsia="Times New Roman" w:hAnsi="Times New Roman" w:cs="Times New Roman"/>
          <w:b/>
          <w:sz w:val="28"/>
        </w:rPr>
      </w:pPr>
    </w:p>
    <w:p w:rsidR="00557B6C" w:rsidRDefault="00557B6C" w:rsidP="00786A1C">
      <w:pPr>
        <w:spacing w:after="0" w:line="360" w:lineRule="auto"/>
        <w:ind w:firstLine="709"/>
        <w:jc w:val="both"/>
        <w:rPr>
          <w:rFonts w:ascii="Times New Roman" w:eastAsia="Times New Roman" w:hAnsi="Times New Roman" w:cs="Times New Roman"/>
          <w:b/>
          <w:sz w:val="28"/>
        </w:rPr>
      </w:pPr>
    </w:p>
    <w:p w:rsidR="00557B6C" w:rsidRDefault="00557B6C" w:rsidP="00786A1C">
      <w:pPr>
        <w:spacing w:after="0" w:line="360" w:lineRule="auto"/>
        <w:ind w:firstLine="709"/>
        <w:jc w:val="both"/>
        <w:rPr>
          <w:rFonts w:ascii="Times New Roman" w:eastAsia="Times New Roman" w:hAnsi="Times New Roman" w:cs="Times New Roman"/>
          <w:b/>
          <w:sz w:val="28"/>
        </w:rPr>
      </w:pPr>
    </w:p>
    <w:p w:rsidR="00557B6C" w:rsidRDefault="00557B6C" w:rsidP="00786A1C">
      <w:pPr>
        <w:spacing w:after="0" w:line="360" w:lineRule="auto"/>
        <w:ind w:firstLine="709"/>
        <w:jc w:val="both"/>
        <w:rPr>
          <w:rFonts w:ascii="Times New Roman" w:eastAsia="Times New Roman" w:hAnsi="Times New Roman" w:cs="Times New Roman"/>
          <w:b/>
          <w:sz w:val="28"/>
        </w:rPr>
      </w:pPr>
    </w:p>
    <w:p w:rsidR="00557B6C" w:rsidRDefault="00557B6C" w:rsidP="00786A1C">
      <w:pPr>
        <w:spacing w:after="0" w:line="360" w:lineRule="auto"/>
        <w:ind w:firstLine="709"/>
        <w:jc w:val="both"/>
        <w:rPr>
          <w:rFonts w:ascii="Times New Roman" w:eastAsia="Times New Roman" w:hAnsi="Times New Roman" w:cs="Times New Roman"/>
          <w:b/>
          <w:sz w:val="28"/>
        </w:rPr>
      </w:pPr>
    </w:p>
    <w:p w:rsidR="00557B6C" w:rsidRDefault="00557B6C" w:rsidP="00786A1C">
      <w:pPr>
        <w:spacing w:after="0" w:line="360" w:lineRule="auto"/>
        <w:ind w:firstLine="709"/>
        <w:jc w:val="both"/>
        <w:rPr>
          <w:rFonts w:ascii="Times New Roman" w:eastAsia="Times New Roman" w:hAnsi="Times New Roman" w:cs="Times New Roman"/>
          <w:b/>
          <w:sz w:val="28"/>
        </w:rPr>
      </w:pPr>
    </w:p>
    <w:p w:rsidR="00557B6C" w:rsidRDefault="00557B6C" w:rsidP="00786A1C">
      <w:pPr>
        <w:spacing w:after="0" w:line="360" w:lineRule="auto"/>
        <w:ind w:firstLine="709"/>
        <w:jc w:val="both"/>
        <w:rPr>
          <w:rFonts w:ascii="Times New Roman" w:eastAsia="Times New Roman" w:hAnsi="Times New Roman" w:cs="Times New Roman"/>
          <w:b/>
          <w:sz w:val="28"/>
        </w:rPr>
      </w:pPr>
    </w:p>
    <w:p w:rsidR="00557B6C" w:rsidRDefault="00557B6C" w:rsidP="00786A1C">
      <w:pPr>
        <w:spacing w:after="0" w:line="360" w:lineRule="auto"/>
        <w:ind w:firstLine="709"/>
        <w:jc w:val="both"/>
        <w:rPr>
          <w:rFonts w:ascii="Times New Roman" w:eastAsia="Times New Roman" w:hAnsi="Times New Roman" w:cs="Times New Roman"/>
          <w:b/>
          <w:sz w:val="28"/>
        </w:rPr>
      </w:pPr>
    </w:p>
    <w:p w:rsidR="00557B6C" w:rsidRDefault="00557B6C" w:rsidP="00786A1C">
      <w:pPr>
        <w:spacing w:after="0" w:line="360" w:lineRule="auto"/>
        <w:ind w:firstLine="709"/>
        <w:jc w:val="both"/>
        <w:rPr>
          <w:rFonts w:ascii="Times New Roman" w:eastAsia="Times New Roman" w:hAnsi="Times New Roman" w:cs="Times New Roman"/>
          <w:b/>
          <w:sz w:val="28"/>
        </w:rPr>
      </w:pPr>
    </w:p>
    <w:p w:rsidR="00557B6C" w:rsidRDefault="00557B6C" w:rsidP="00786A1C">
      <w:pPr>
        <w:spacing w:after="0" w:line="360" w:lineRule="auto"/>
        <w:ind w:firstLine="709"/>
        <w:jc w:val="both"/>
        <w:rPr>
          <w:rFonts w:ascii="Times New Roman" w:eastAsia="Times New Roman" w:hAnsi="Times New Roman" w:cs="Times New Roman"/>
          <w:b/>
          <w:sz w:val="28"/>
        </w:rPr>
      </w:pPr>
    </w:p>
    <w:p w:rsidR="00557B6C" w:rsidRDefault="00557B6C" w:rsidP="00786A1C">
      <w:pPr>
        <w:spacing w:after="0" w:line="360" w:lineRule="auto"/>
        <w:ind w:firstLine="709"/>
        <w:jc w:val="both"/>
        <w:rPr>
          <w:rFonts w:ascii="Times New Roman" w:eastAsia="Times New Roman" w:hAnsi="Times New Roman" w:cs="Times New Roman"/>
          <w:b/>
          <w:sz w:val="28"/>
        </w:rPr>
      </w:pPr>
    </w:p>
    <w:p w:rsidR="00557B6C" w:rsidRDefault="00557B6C" w:rsidP="00786A1C">
      <w:pPr>
        <w:spacing w:after="0" w:line="360" w:lineRule="auto"/>
        <w:ind w:firstLine="709"/>
        <w:jc w:val="both"/>
        <w:rPr>
          <w:rFonts w:ascii="Times New Roman" w:eastAsia="Times New Roman" w:hAnsi="Times New Roman" w:cs="Times New Roman"/>
          <w:b/>
          <w:sz w:val="28"/>
        </w:rPr>
      </w:pPr>
    </w:p>
    <w:p w:rsidR="00557B6C" w:rsidRDefault="00557B6C" w:rsidP="00786A1C">
      <w:pPr>
        <w:spacing w:after="0" w:line="360" w:lineRule="auto"/>
        <w:ind w:firstLine="709"/>
        <w:jc w:val="both"/>
        <w:rPr>
          <w:rFonts w:ascii="Times New Roman" w:eastAsia="Times New Roman" w:hAnsi="Times New Roman" w:cs="Times New Roman"/>
          <w:b/>
          <w:sz w:val="28"/>
        </w:rPr>
      </w:pPr>
    </w:p>
    <w:p w:rsidR="00557B6C" w:rsidRDefault="00557B6C" w:rsidP="00786A1C">
      <w:pPr>
        <w:spacing w:after="0" w:line="360" w:lineRule="auto"/>
        <w:ind w:firstLine="709"/>
        <w:jc w:val="both"/>
        <w:rPr>
          <w:rFonts w:ascii="Times New Roman" w:eastAsia="Times New Roman" w:hAnsi="Times New Roman" w:cs="Times New Roman"/>
          <w:b/>
          <w:sz w:val="28"/>
        </w:rPr>
      </w:pPr>
    </w:p>
    <w:p w:rsidR="00557B6C" w:rsidRDefault="00557B6C" w:rsidP="00786A1C">
      <w:pPr>
        <w:spacing w:after="0" w:line="360" w:lineRule="auto"/>
        <w:ind w:firstLine="709"/>
        <w:jc w:val="both"/>
        <w:rPr>
          <w:rFonts w:ascii="Times New Roman" w:eastAsia="Times New Roman" w:hAnsi="Times New Roman" w:cs="Times New Roman"/>
          <w:b/>
          <w:sz w:val="28"/>
        </w:rPr>
      </w:pPr>
    </w:p>
    <w:p w:rsidR="00786A1C" w:rsidRDefault="00786A1C" w:rsidP="00786A1C">
      <w:pPr>
        <w:spacing w:after="0" w:line="360" w:lineRule="auto"/>
        <w:ind w:firstLine="709"/>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1.2. Методика проведения социологического исследования</w:t>
      </w:r>
    </w:p>
    <w:p w:rsidR="00786A1C" w:rsidRDefault="00786A1C" w:rsidP="00786A1C">
      <w:pPr>
        <w:spacing w:after="0" w:line="360" w:lineRule="auto"/>
        <w:ind w:firstLine="709"/>
        <w:jc w:val="both"/>
        <w:rPr>
          <w:rFonts w:ascii="Times New Roman" w:eastAsia="Times New Roman" w:hAnsi="Times New Roman" w:cs="Times New Roman"/>
          <w:sz w:val="28"/>
        </w:rPr>
      </w:pPr>
    </w:p>
    <w:p w:rsidR="00786A1C" w:rsidRDefault="00786A1C" w:rsidP="00786A1C">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Целью проведения исследования выступали сбор, обобщение и анализ информации о качестве оказания у</w:t>
      </w:r>
      <w:r w:rsidR="00372651">
        <w:rPr>
          <w:rFonts w:ascii="Times New Roman" w:eastAsia="Times New Roman" w:hAnsi="Times New Roman" w:cs="Times New Roman"/>
          <w:sz w:val="28"/>
        </w:rPr>
        <w:t>слуг организациями дошкольного образования Кабанского</w:t>
      </w:r>
      <w:r>
        <w:rPr>
          <w:rFonts w:ascii="Times New Roman" w:eastAsia="Times New Roman" w:hAnsi="Times New Roman" w:cs="Times New Roman"/>
          <w:sz w:val="28"/>
        </w:rPr>
        <w:t xml:space="preserve"> района Республики Бурятия и установление рейтинга учреждений. Цель исследования достигнута, по результатам исследования решены следующие задачи:</w:t>
      </w:r>
    </w:p>
    <w:p w:rsidR="00786A1C" w:rsidRDefault="00786A1C" w:rsidP="00786A1C">
      <w:pPr>
        <w:numPr>
          <w:ilvl w:val="0"/>
          <w:numId w:val="1"/>
        </w:numPr>
        <w:tabs>
          <w:tab w:val="left" w:pos="794"/>
          <w:tab w:val="left" w:pos="993"/>
        </w:tabs>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проведен анализ открытости и доступности информации об организациях образования;</w:t>
      </w:r>
    </w:p>
    <w:p w:rsidR="00786A1C" w:rsidRDefault="00786A1C" w:rsidP="00786A1C">
      <w:pPr>
        <w:numPr>
          <w:ilvl w:val="0"/>
          <w:numId w:val="1"/>
        </w:numPr>
        <w:tabs>
          <w:tab w:val="left" w:pos="794"/>
          <w:tab w:val="left" w:pos="993"/>
        </w:tabs>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проведен анализ комфортности условий предоставления образовательных услуг и доступности их получения;</w:t>
      </w:r>
    </w:p>
    <w:p w:rsidR="00786A1C" w:rsidRDefault="00786A1C" w:rsidP="00786A1C">
      <w:pPr>
        <w:numPr>
          <w:ilvl w:val="0"/>
          <w:numId w:val="1"/>
        </w:numPr>
        <w:tabs>
          <w:tab w:val="left" w:pos="794"/>
          <w:tab w:val="left" w:pos="993"/>
        </w:tabs>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изучено и проанализировано отношение  получателей образовательных услуг с точки зрения доброжелательности, вежливости и компетентности работников учреждений дополнительного образования ;</w:t>
      </w:r>
    </w:p>
    <w:p w:rsidR="00786A1C" w:rsidRDefault="00786A1C" w:rsidP="00786A1C">
      <w:pPr>
        <w:numPr>
          <w:ilvl w:val="0"/>
          <w:numId w:val="1"/>
        </w:numPr>
        <w:tabs>
          <w:tab w:val="left" w:pos="794"/>
          <w:tab w:val="left" w:pos="993"/>
        </w:tabs>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проведен анализ удовлетворенности качеством оказания услуг;</w:t>
      </w:r>
    </w:p>
    <w:p w:rsidR="00786A1C" w:rsidRDefault="00786A1C" w:rsidP="00786A1C">
      <w:pPr>
        <w:numPr>
          <w:ilvl w:val="0"/>
          <w:numId w:val="1"/>
        </w:numPr>
        <w:tabs>
          <w:tab w:val="left" w:pos="794"/>
          <w:tab w:val="left" w:pos="870"/>
          <w:tab w:val="left" w:pos="993"/>
        </w:tabs>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разработаны мероприятия по улучшению качества оказания усл</w:t>
      </w:r>
      <w:r w:rsidR="00372651">
        <w:rPr>
          <w:rFonts w:ascii="Times New Roman" w:eastAsia="Times New Roman" w:hAnsi="Times New Roman" w:cs="Times New Roman"/>
          <w:sz w:val="28"/>
        </w:rPr>
        <w:t>уг организациями дошкольного образования Кабанского</w:t>
      </w:r>
      <w:r>
        <w:rPr>
          <w:rFonts w:ascii="Times New Roman" w:eastAsia="Times New Roman" w:hAnsi="Times New Roman" w:cs="Times New Roman"/>
          <w:sz w:val="28"/>
        </w:rPr>
        <w:t xml:space="preserve"> района Республики Бурятия;</w:t>
      </w:r>
    </w:p>
    <w:p w:rsidR="00786A1C" w:rsidRDefault="00786A1C" w:rsidP="00786A1C">
      <w:pPr>
        <w:numPr>
          <w:ilvl w:val="0"/>
          <w:numId w:val="1"/>
        </w:numPr>
        <w:tabs>
          <w:tab w:val="left" w:pos="794"/>
          <w:tab w:val="left" w:pos="870"/>
          <w:tab w:val="left" w:pos="993"/>
        </w:tabs>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составлен рейтинг учреждений д</w:t>
      </w:r>
      <w:r w:rsidR="00372651">
        <w:rPr>
          <w:rFonts w:ascii="Times New Roman" w:eastAsia="Times New Roman" w:hAnsi="Times New Roman" w:cs="Times New Roman"/>
          <w:sz w:val="28"/>
        </w:rPr>
        <w:t>ошкольного образования Кабанского</w:t>
      </w:r>
      <w:r>
        <w:rPr>
          <w:rFonts w:ascii="Times New Roman" w:eastAsia="Times New Roman" w:hAnsi="Times New Roman" w:cs="Times New Roman"/>
          <w:sz w:val="28"/>
        </w:rPr>
        <w:t xml:space="preserve"> района Республики Бурятия по качеству оказания услуг.</w:t>
      </w:r>
    </w:p>
    <w:p w:rsidR="00786A1C" w:rsidRDefault="00786A1C" w:rsidP="00786A1C">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Объект исследования: организации, осуществляющие образовательную деят</w:t>
      </w:r>
      <w:r w:rsidR="00372651">
        <w:rPr>
          <w:rFonts w:ascii="Times New Roman" w:eastAsia="Times New Roman" w:hAnsi="Times New Roman" w:cs="Times New Roman"/>
          <w:sz w:val="28"/>
        </w:rPr>
        <w:t>ельность в сфере дошкольного образования  Кабанского</w:t>
      </w:r>
      <w:r>
        <w:rPr>
          <w:rFonts w:ascii="Times New Roman" w:eastAsia="Times New Roman" w:hAnsi="Times New Roman" w:cs="Times New Roman"/>
          <w:sz w:val="28"/>
        </w:rPr>
        <w:t xml:space="preserve"> района Республики Бурятия.</w:t>
      </w:r>
    </w:p>
    <w:p w:rsidR="00786A1C" w:rsidRDefault="00786A1C" w:rsidP="00786A1C">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Предмет исследования: качество образовательной деятельн</w:t>
      </w:r>
      <w:r w:rsidR="00372651">
        <w:rPr>
          <w:rFonts w:ascii="Times New Roman" w:eastAsia="Times New Roman" w:hAnsi="Times New Roman" w:cs="Times New Roman"/>
          <w:sz w:val="28"/>
        </w:rPr>
        <w:t>ости организаций дошкольного образования  Кабанского</w:t>
      </w:r>
      <w:r>
        <w:rPr>
          <w:rFonts w:ascii="Times New Roman" w:eastAsia="Times New Roman" w:hAnsi="Times New Roman" w:cs="Times New Roman"/>
          <w:sz w:val="28"/>
        </w:rPr>
        <w:t xml:space="preserve"> района Республики Бурятия на основе общедоступной информации в соответствии с общими критериями, установленными Федеральным законом от 29 декабря 2012 года </w:t>
      </w:r>
      <w:r>
        <w:rPr>
          <w:rFonts w:ascii="Segoe UI Symbol" w:eastAsia="Segoe UI Symbol" w:hAnsi="Segoe UI Symbol" w:cs="Segoe UI Symbol"/>
          <w:sz w:val="28"/>
        </w:rPr>
        <w:t>№</w:t>
      </w:r>
      <w:r>
        <w:rPr>
          <w:rFonts w:ascii="Times New Roman" w:eastAsia="Times New Roman" w:hAnsi="Times New Roman" w:cs="Times New Roman"/>
          <w:sz w:val="28"/>
        </w:rPr>
        <w:t xml:space="preserve"> 273 «Об образовании в Российской Федерации» (п.4 ст.95.2), а также мнения получателей образовательных  услуг, потенциальных получателей образовательных услуг (население муниципального района), статистические </w:t>
      </w:r>
      <w:r>
        <w:rPr>
          <w:rFonts w:ascii="Times New Roman" w:eastAsia="Times New Roman" w:hAnsi="Times New Roman" w:cs="Times New Roman"/>
          <w:sz w:val="28"/>
        </w:rPr>
        <w:lastRenderedPageBreak/>
        <w:t>данные по муниципальному образованию, Интернет-ресурсы организаций образования, локальные нормативные документы учреждений образования (в рамках требований, предъявляемых процедурой независимой оценки качества), штатное расписание, планы повышения квалификации, книги отзывов.</w:t>
      </w:r>
    </w:p>
    <w:p w:rsidR="00786A1C" w:rsidRDefault="00786A1C" w:rsidP="00786A1C">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Способы проведения исследования: репрезентативный опрос получателей услуг, опрос потенциальных получателей образовательных услуг, анализ Интернет-ресурсов. Сбор данных по показателям НОКО осуществлялся  методом анкетирования, во-первых, производился сбор, обобщение и анализ полученной информации в результате обработки анкет (протоколов), заполненных экспертом организации-оператора по результатам анализа официальных сайтов образовательных организаций, а также другой информации, имеющейся в открытом доступе, и во-вторых, сбор, обобщение и анализ информации, полученной в результате обработки заполненных респондентами анкет.</w:t>
      </w:r>
    </w:p>
    <w:p w:rsidR="00786A1C" w:rsidRDefault="00786A1C" w:rsidP="00786A1C">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Основные методы, используемые в исследовании: количественные, статистические, в том числе анализ линейных распределений, корреляционный анализ.</w:t>
      </w:r>
    </w:p>
    <w:p w:rsidR="00786A1C" w:rsidRDefault="00786A1C" w:rsidP="00786A1C">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исследовании использована многоступенчатая типологическая выборка с применением квотных значений на последней стадии отбора респондентов (табл. 1.1). При определении объема и структуры выборки учтены репрезентативность результатов опроса по количе</w:t>
      </w:r>
      <w:r w:rsidR="00372651">
        <w:rPr>
          <w:rFonts w:ascii="Times New Roman" w:eastAsia="Times New Roman" w:hAnsi="Times New Roman" w:cs="Times New Roman"/>
          <w:sz w:val="28"/>
        </w:rPr>
        <w:t>ству граждан, проживающих в Кабанском районе, имеющих детей</w:t>
      </w:r>
      <w:r>
        <w:rPr>
          <w:rFonts w:ascii="Times New Roman" w:eastAsia="Times New Roman" w:hAnsi="Times New Roman" w:cs="Times New Roman"/>
          <w:sz w:val="28"/>
        </w:rPr>
        <w:t xml:space="preserve">, обслуживающихся в учреждениях </w:t>
      </w:r>
      <w:r w:rsidR="00372651">
        <w:rPr>
          <w:rFonts w:ascii="Times New Roman" w:eastAsia="Times New Roman" w:hAnsi="Times New Roman" w:cs="Times New Roman"/>
          <w:sz w:val="28"/>
        </w:rPr>
        <w:t xml:space="preserve">дошкольного </w:t>
      </w:r>
      <w:r>
        <w:rPr>
          <w:rFonts w:ascii="Times New Roman" w:eastAsia="Times New Roman" w:hAnsi="Times New Roman" w:cs="Times New Roman"/>
          <w:sz w:val="28"/>
        </w:rPr>
        <w:t>образования, половозрастной и социальный составы респондентов.</w:t>
      </w:r>
    </w:p>
    <w:p w:rsidR="00786A1C" w:rsidRDefault="00786A1C" w:rsidP="00786A1C">
      <w:pPr>
        <w:spacing w:after="0" w:line="240" w:lineRule="auto"/>
        <w:ind w:firstLine="567"/>
        <w:jc w:val="center"/>
        <w:rPr>
          <w:rFonts w:ascii="Times New Roman" w:eastAsia="Times New Roman" w:hAnsi="Times New Roman" w:cs="Times New Roman"/>
          <w:sz w:val="28"/>
        </w:rPr>
      </w:pPr>
    </w:p>
    <w:p w:rsidR="00786A1C" w:rsidRDefault="00786A1C" w:rsidP="00786A1C">
      <w:pPr>
        <w:spacing w:after="0" w:line="360" w:lineRule="auto"/>
        <w:ind w:firstLine="567"/>
        <w:jc w:val="both"/>
        <w:rPr>
          <w:rFonts w:ascii="Times New Roman" w:eastAsia="Times New Roman" w:hAnsi="Times New Roman" w:cs="Times New Roman"/>
          <w:sz w:val="28"/>
        </w:rPr>
      </w:pPr>
      <w:r w:rsidRPr="002E68DB">
        <w:rPr>
          <w:rFonts w:ascii="Times New Roman" w:eastAsia="Times New Roman" w:hAnsi="Times New Roman" w:cs="Times New Roman"/>
          <w:b/>
          <w:sz w:val="28"/>
        </w:rPr>
        <w:t>Таблица 1.1</w:t>
      </w:r>
      <w:r>
        <w:rPr>
          <w:rFonts w:ascii="Cambria Math" w:eastAsia="Cambria Math" w:hAnsi="Cambria Math" w:cs="Cambria Math"/>
          <w:sz w:val="28"/>
        </w:rPr>
        <w:t>−</w:t>
      </w:r>
      <w:r>
        <w:rPr>
          <w:rFonts w:ascii="Times New Roman" w:eastAsia="Times New Roman" w:hAnsi="Times New Roman" w:cs="Times New Roman"/>
          <w:sz w:val="28"/>
        </w:rPr>
        <w:t xml:space="preserve"> Пере</w:t>
      </w:r>
      <w:r w:rsidR="00372651">
        <w:rPr>
          <w:rFonts w:ascii="Times New Roman" w:eastAsia="Times New Roman" w:hAnsi="Times New Roman" w:cs="Times New Roman"/>
          <w:sz w:val="28"/>
        </w:rPr>
        <w:t>чень организаций дошкольного образования Кабанского</w:t>
      </w:r>
      <w:r>
        <w:rPr>
          <w:rFonts w:ascii="Times New Roman" w:eastAsia="Times New Roman" w:hAnsi="Times New Roman" w:cs="Times New Roman"/>
          <w:sz w:val="28"/>
        </w:rPr>
        <w:t xml:space="preserve"> района Республики Бурятия для проведения исследования</w:t>
      </w:r>
    </w:p>
    <w:tbl>
      <w:tblPr>
        <w:tblW w:w="0" w:type="auto"/>
        <w:tblInd w:w="84" w:type="dxa"/>
        <w:tblCellMar>
          <w:left w:w="10" w:type="dxa"/>
          <w:right w:w="10" w:type="dxa"/>
        </w:tblCellMar>
        <w:tblLook w:val="0000"/>
      </w:tblPr>
      <w:tblGrid>
        <w:gridCol w:w="860"/>
        <w:gridCol w:w="6578"/>
        <w:gridCol w:w="2001"/>
      </w:tblGrid>
      <w:tr w:rsidR="00786A1C" w:rsidTr="003F1B3D">
        <w:trPr>
          <w:trHeight w:val="1"/>
        </w:trPr>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786A1C" w:rsidRDefault="00786A1C" w:rsidP="003F1B3D">
            <w:pPr>
              <w:suppressAutoHyphens/>
              <w:spacing w:after="0" w:line="240" w:lineRule="auto"/>
              <w:jc w:val="center"/>
            </w:pPr>
            <w:r>
              <w:rPr>
                <w:rFonts w:ascii="Segoe UI Symbol" w:eastAsia="Segoe UI Symbol" w:hAnsi="Segoe UI Symbol" w:cs="Segoe UI Symbol"/>
                <w:sz w:val="28"/>
              </w:rPr>
              <w:t>№</w:t>
            </w:r>
            <w:r>
              <w:rPr>
                <w:rFonts w:ascii="Times New Roman" w:eastAsia="Times New Roman" w:hAnsi="Times New Roman" w:cs="Times New Roman"/>
                <w:sz w:val="28"/>
              </w:rPr>
              <w:t>п/п</w:t>
            </w:r>
          </w:p>
        </w:tc>
        <w:tc>
          <w:tcPr>
            <w:tcW w:w="709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786A1C" w:rsidRDefault="00786A1C" w:rsidP="003F1B3D">
            <w:pPr>
              <w:suppressAutoHyphens/>
              <w:spacing w:after="0" w:line="240" w:lineRule="auto"/>
              <w:jc w:val="center"/>
            </w:pPr>
            <w:r>
              <w:rPr>
                <w:rFonts w:ascii="Times New Roman" w:eastAsia="Times New Roman" w:hAnsi="Times New Roman" w:cs="Times New Roman"/>
                <w:sz w:val="28"/>
              </w:rPr>
              <w:t>Наименование учреждения</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786A1C" w:rsidRDefault="00786A1C" w:rsidP="003F1B3D">
            <w:pPr>
              <w:suppressAutoHyphens/>
              <w:spacing w:after="0" w:line="240" w:lineRule="auto"/>
              <w:jc w:val="center"/>
            </w:pPr>
            <w:r>
              <w:rPr>
                <w:rFonts w:ascii="Times New Roman" w:eastAsia="Times New Roman" w:hAnsi="Times New Roman" w:cs="Times New Roman"/>
                <w:sz w:val="28"/>
              </w:rPr>
              <w:t>Количество респондентов</w:t>
            </w:r>
          </w:p>
        </w:tc>
      </w:tr>
      <w:tr w:rsidR="00786A1C" w:rsidTr="003F1B3D">
        <w:trPr>
          <w:trHeight w:val="1"/>
        </w:trPr>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786A1C" w:rsidRDefault="00786A1C" w:rsidP="003F1B3D">
            <w:pPr>
              <w:suppressAutoHyphens/>
              <w:spacing w:after="0" w:line="240" w:lineRule="auto"/>
              <w:jc w:val="center"/>
            </w:pPr>
            <w:r>
              <w:rPr>
                <w:rFonts w:ascii="Times New Roman" w:eastAsia="Times New Roman" w:hAnsi="Times New Roman" w:cs="Times New Roman"/>
                <w:sz w:val="28"/>
              </w:rPr>
              <w:t>1</w:t>
            </w:r>
          </w:p>
        </w:tc>
        <w:tc>
          <w:tcPr>
            <w:tcW w:w="709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786A1C" w:rsidRDefault="00786A1C" w:rsidP="003F1B3D">
            <w:pPr>
              <w:suppressAutoHyphens/>
              <w:spacing w:after="0" w:line="240" w:lineRule="auto"/>
              <w:jc w:val="center"/>
            </w:pPr>
            <w:r>
              <w:rPr>
                <w:rFonts w:ascii="Times New Roman" w:eastAsia="Times New Roman" w:hAnsi="Times New Roman" w:cs="Times New Roman"/>
                <w:sz w:val="28"/>
              </w:rPr>
              <w:t>2</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786A1C" w:rsidRDefault="00223759" w:rsidP="003F1B3D">
            <w:pPr>
              <w:suppressAutoHyphens/>
              <w:spacing w:after="0" w:line="240" w:lineRule="auto"/>
              <w:jc w:val="center"/>
            </w:pPr>
            <w:r>
              <w:rPr>
                <w:rFonts w:ascii="Times New Roman" w:eastAsia="Times New Roman" w:hAnsi="Times New Roman" w:cs="Times New Roman"/>
                <w:sz w:val="28"/>
              </w:rPr>
              <w:t>10</w:t>
            </w:r>
            <w:r w:rsidR="00786A1C">
              <w:rPr>
                <w:rFonts w:ascii="Times New Roman" w:eastAsia="Times New Roman" w:hAnsi="Times New Roman" w:cs="Times New Roman"/>
                <w:sz w:val="28"/>
              </w:rPr>
              <w:t>3</w:t>
            </w:r>
          </w:p>
        </w:tc>
      </w:tr>
      <w:tr w:rsidR="00786A1C" w:rsidTr="003F1B3D">
        <w:trPr>
          <w:trHeight w:val="1"/>
        </w:trPr>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786A1C" w:rsidRDefault="00786A1C" w:rsidP="003F1B3D">
            <w:pPr>
              <w:suppressAutoHyphens/>
              <w:spacing w:after="0" w:line="240" w:lineRule="auto"/>
              <w:jc w:val="center"/>
            </w:pPr>
            <w:r>
              <w:rPr>
                <w:rFonts w:ascii="Times New Roman" w:eastAsia="Times New Roman" w:hAnsi="Times New Roman" w:cs="Times New Roman"/>
                <w:sz w:val="28"/>
              </w:rPr>
              <w:lastRenderedPageBreak/>
              <w:t>1</w:t>
            </w:r>
          </w:p>
        </w:tc>
        <w:tc>
          <w:tcPr>
            <w:tcW w:w="709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786A1C" w:rsidRDefault="00372651" w:rsidP="003F1B3D">
            <w:pPr>
              <w:spacing w:after="0" w:line="240" w:lineRule="auto"/>
            </w:pPr>
            <w:r w:rsidRPr="00003A5D">
              <w:rPr>
                <w:rFonts w:ascii="Times New Roman" w:hAnsi="Times New Roman" w:cs="Times New Roman"/>
                <w:color w:val="00B050"/>
                <w:sz w:val="24"/>
                <w:szCs w:val="24"/>
              </w:rPr>
              <w:t>МАДОУ детский сад № 15 с. Кабанск</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786A1C" w:rsidRDefault="00223759" w:rsidP="003F1B3D">
            <w:pPr>
              <w:suppressAutoHyphens/>
              <w:spacing w:after="0" w:line="240" w:lineRule="auto"/>
              <w:jc w:val="center"/>
            </w:pPr>
            <w:r>
              <w:rPr>
                <w:rFonts w:ascii="Times New Roman" w:eastAsia="Times New Roman" w:hAnsi="Times New Roman" w:cs="Times New Roman"/>
                <w:sz w:val="28"/>
              </w:rPr>
              <w:t>47</w:t>
            </w:r>
          </w:p>
        </w:tc>
      </w:tr>
      <w:tr w:rsidR="00786A1C" w:rsidTr="003F1B3D">
        <w:trPr>
          <w:trHeight w:val="1"/>
        </w:trPr>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786A1C" w:rsidRDefault="00786A1C" w:rsidP="003F1B3D">
            <w:pPr>
              <w:suppressAutoHyphens/>
              <w:spacing w:after="0" w:line="240" w:lineRule="auto"/>
              <w:jc w:val="center"/>
            </w:pPr>
            <w:r>
              <w:rPr>
                <w:rFonts w:ascii="Times New Roman" w:eastAsia="Times New Roman" w:hAnsi="Times New Roman" w:cs="Times New Roman"/>
                <w:sz w:val="28"/>
              </w:rPr>
              <w:t>2</w:t>
            </w:r>
          </w:p>
        </w:tc>
        <w:tc>
          <w:tcPr>
            <w:tcW w:w="709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786A1C" w:rsidRDefault="00372651" w:rsidP="003F1B3D">
            <w:pPr>
              <w:spacing w:after="0" w:line="240" w:lineRule="auto"/>
            </w:pPr>
            <w:r w:rsidRPr="00185B61">
              <w:rPr>
                <w:rFonts w:ascii="Times New Roman" w:hAnsi="Times New Roman" w:cs="Times New Roman"/>
                <w:color w:val="00B050"/>
                <w:sz w:val="24"/>
                <w:szCs w:val="24"/>
              </w:rPr>
              <w:t xml:space="preserve">МАДОУ детский сад «Алёнка» с. Кудара  </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786A1C" w:rsidRDefault="00786A1C" w:rsidP="003F1B3D">
            <w:pPr>
              <w:suppressAutoHyphens/>
              <w:spacing w:after="0" w:line="240" w:lineRule="auto"/>
              <w:jc w:val="center"/>
            </w:pPr>
            <w:r>
              <w:rPr>
                <w:rFonts w:ascii="Times New Roman" w:eastAsia="Times New Roman" w:hAnsi="Times New Roman" w:cs="Times New Roman"/>
                <w:sz w:val="28"/>
              </w:rPr>
              <w:t>41</w:t>
            </w:r>
          </w:p>
        </w:tc>
      </w:tr>
      <w:tr w:rsidR="00786A1C" w:rsidTr="003F1B3D">
        <w:trPr>
          <w:trHeight w:val="1"/>
        </w:trPr>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786A1C" w:rsidRDefault="00786A1C" w:rsidP="003F1B3D">
            <w:pPr>
              <w:suppressAutoHyphens/>
              <w:spacing w:after="0" w:line="240" w:lineRule="auto"/>
              <w:jc w:val="center"/>
            </w:pPr>
            <w:r>
              <w:rPr>
                <w:rFonts w:ascii="Times New Roman" w:eastAsia="Times New Roman" w:hAnsi="Times New Roman" w:cs="Times New Roman"/>
                <w:sz w:val="28"/>
              </w:rPr>
              <w:t>3</w:t>
            </w:r>
          </w:p>
        </w:tc>
        <w:tc>
          <w:tcPr>
            <w:tcW w:w="709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786A1C" w:rsidRDefault="00372651" w:rsidP="003F1B3D">
            <w:pPr>
              <w:spacing w:after="0" w:line="240" w:lineRule="auto"/>
            </w:pPr>
            <w:r w:rsidRPr="00003A5D">
              <w:rPr>
                <w:rFonts w:ascii="Times New Roman" w:hAnsi="Times New Roman" w:cs="Times New Roman"/>
                <w:color w:val="00B050"/>
                <w:sz w:val="24"/>
                <w:szCs w:val="24"/>
              </w:rPr>
              <w:t>МАДОУ детский сад "Колосок" с. Тресково</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786A1C" w:rsidRDefault="00223759" w:rsidP="003F1B3D">
            <w:pPr>
              <w:suppressAutoHyphens/>
              <w:spacing w:after="0" w:line="240" w:lineRule="auto"/>
              <w:jc w:val="center"/>
            </w:pPr>
            <w:r>
              <w:rPr>
                <w:rFonts w:ascii="Times New Roman" w:eastAsia="Times New Roman" w:hAnsi="Times New Roman" w:cs="Times New Roman"/>
                <w:sz w:val="28"/>
              </w:rPr>
              <w:t>30</w:t>
            </w:r>
          </w:p>
        </w:tc>
      </w:tr>
      <w:tr w:rsidR="00786A1C" w:rsidTr="003F1B3D">
        <w:trPr>
          <w:trHeight w:val="1"/>
        </w:trPr>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786A1C" w:rsidRDefault="00786A1C" w:rsidP="003F1B3D">
            <w:pPr>
              <w:suppressAutoHyphens/>
              <w:spacing w:after="0" w:line="240" w:lineRule="auto"/>
              <w:jc w:val="center"/>
            </w:pPr>
            <w:r>
              <w:rPr>
                <w:rFonts w:ascii="Times New Roman" w:eastAsia="Times New Roman" w:hAnsi="Times New Roman" w:cs="Times New Roman"/>
                <w:sz w:val="28"/>
              </w:rPr>
              <w:t>4</w:t>
            </w:r>
          </w:p>
        </w:tc>
        <w:tc>
          <w:tcPr>
            <w:tcW w:w="709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786A1C" w:rsidRDefault="00372651" w:rsidP="003F1B3D">
            <w:pPr>
              <w:spacing w:after="0" w:line="240" w:lineRule="auto"/>
            </w:pPr>
            <w:r w:rsidRPr="00372651">
              <w:rPr>
                <w:rFonts w:ascii="Times New Roman" w:hAnsi="Times New Roman" w:cs="Times New Roman"/>
                <w:color w:val="00B050"/>
                <w:sz w:val="24"/>
                <w:szCs w:val="24"/>
              </w:rPr>
              <w:t xml:space="preserve">МАДОУ детский сад "Лесная сказка" п. Каменск  </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786A1C" w:rsidRDefault="00223759" w:rsidP="003F1B3D">
            <w:pPr>
              <w:suppressAutoHyphens/>
              <w:spacing w:after="0" w:line="240" w:lineRule="auto"/>
              <w:jc w:val="center"/>
            </w:pPr>
            <w:r>
              <w:rPr>
                <w:rFonts w:ascii="Times New Roman" w:eastAsia="Times New Roman" w:hAnsi="Times New Roman" w:cs="Times New Roman"/>
                <w:sz w:val="28"/>
              </w:rPr>
              <w:t>39</w:t>
            </w:r>
          </w:p>
        </w:tc>
      </w:tr>
      <w:tr w:rsidR="00372651" w:rsidTr="003F1B3D">
        <w:trPr>
          <w:trHeight w:val="1"/>
        </w:trPr>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372651" w:rsidRDefault="00372651" w:rsidP="003F1B3D">
            <w:pPr>
              <w:suppressAutoHyphen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5</w:t>
            </w:r>
          </w:p>
        </w:tc>
        <w:tc>
          <w:tcPr>
            <w:tcW w:w="709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372651" w:rsidRDefault="00372651" w:rsidP="003F1B3D">
            <w:pPr>
              <w:spacing w:after="160" w:line="259" w:lineRule="auto"/>
              <w:rPr>
                <w:rFonts w:ascii="Times New Roman" w:eastAsia="Times New Roman" w:hAnsi="Times New Roman" w:cs="Times New Roman"/>
                <w:sz w:val="28"/>
              </w:rPr>
            </w:pPr>
            <w:r w:rsidRPr="00003A5D">
              <w:rPr>
                <w:rFonts w:ascii="Times New Roman" w:hAnsi="Times New Roman" w:cs="Times New Roman"/>
                <w:color w:val="00B050"/>
                <w:sz w:val="24"/>
                <w:szCs w:val="24"/>
              </w:rPr>
              <w:t xml:space="preserve">МАДОУ детский сад "Солнышко" п. Каменск   </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72651" w:rsidRDefault="00223759" w:rsidP="003F1B3D">
            <w:pPr>
              <w:suppressAutoHyphen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130</w:t>
            </w:r>
          </w:p>
        </w:tc>
      </w:tr>
      <w:tr w:rsidR="00372651" w:rsidTr="003F1B3D">
        <w:trPr>
          <w:trHeight w:val="1"/>
        </w:trPr>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372651" w:rsidRDefault="00372651" w:rsidP="003F1B3D">
            <w:pPr>
              <w:suppressAutoHyphen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6</w:t>
            </w:r>
          </w:p>
        </w:tc>
        <w:tc>
          <w:tcPr>
            <w:tcW w:w="709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372651" w:rsidRDefault="00372651" w:rsidP="00372651">
            <w:pPr>
              <w:rPr>
                <w:rFonts w:ascii="Times New Roman" w:eastAsia="Times New Roman" w:hAnsi="Times New Roman" w:cs="Times New Roman"/>
                <w:sz w:val="28"/>
              </w:rPr>
            </w:pPr>
            <w:r w:rsidRPr="00296E1C">
              <w:rPr>
                <w:rFonts w:ascii="Times New Roman" w:eastAsia="Times New Roman" w:hAnsi="Times New Roman" w:cs="Times New Roman"/>
                <w:color w:val="00B050"/>
                <w:sz w:val="24"/>
                <w:szCs w:val="24"/>
              </w:rPr>
              <w:t>МАДОУ детский сад "Теремок" п. Селенгинск</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72651" w:rsidRDefault="00223759" w:rsidP="003F1B3D">
            <w:pPr>
              <w:suppressAutoHyphen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64</w:t>
            </w:r>
          </w:p>
        </w:tc>
      </w:tr>
      <w:tr w:rsidR="00372651" w:rsidTr="003F1B3D">
        <w:trPr>
          <w:trHeight w:val="1"/>
        </w:trPr>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372651" w:rsidRDefault="00372651" w:rsidP="003F1B3D">
            <w:pPr>
              <w:suppressAutoHyphen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7</w:t>
            </w:r>
          </w:p>
        </w:tc>
        <w:tc>
          <w:tcPr>
            <w:tcW w:w="709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372651" w:rsidRDefault="00372651" w:rsidP="00372651">
            <w:pPr>
              <w:rPr>
                <w:rFonts w:ascii="Times New Roman" w:eastAsia="Times New Roman" w:hAnsi="Times New Roman" w:cs="Times New Roman"/>
                <w:sz w:val="28"/>
              </w:rPr>
            </w:pPr>
            <w:r w:rsidRPr="00BC7B8F">
              <w:rPr>
                <w:rFonts w:ascii="Times New Roman" w:eastAsia="Times New Roman" w:hAnsi="Times New Roman" w:cs="Times New Roman"/>
                <w:color w:val="00B050"/>
                <w:sz w:val="24"/>
                <w:szCs w:val="24"/>
              </w:rPr>
              <w:t xml:space="preserve">МАДОУ детский сад "Тополек" г. Бабушкин   </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72651" w:rsidRDefault="00223759" w:rsidP="003F1B3D">
            <w:pPr>
              <w:suppressAutoHyphen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82</w:t>
            </w:r>
          </w:p>
        </w:tc>
      </w:tr>
      <w:tr w:rsidR="00372651" w:rsidTr="003F1B3D">
        <w:trPr>
          <w:trHeight w:val="1"/>
        </w:trPr>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372651" w:rsidRDefault="00372651" w:rsidP="003F1B3D">
            <w:pPr>
              <w:suppressAutoHyphen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8</w:t>
            </w:r>
          </w:p>
        </w:tc>
        <w:tc>
          <w:tcPr>
            <w:tcW w:w="709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372651" w:rsidRDefault="00372651" w:rsidP="00372651">
            <w:pPr>
              <w:rPr>
                <w:rFonts w:ascii="Times New Roman" w:eastAsia="Times New Roman" w:hAnsi="Times New Roman" w:cs="Times New Roman"/>
                <w:sz w:val="28"/>
              </w:rPr>
            </w:pPr>
            <w:r w:rsidRPr="00185B61">
              <w:rPr>
                <w:rFonts w:ascii="Times New Roman" w:eastAsia="Times New Roman" w:hAnsi="Times New Roman" w:cs="Times New Roman"/>
                <w:color w:val="00B050"/>
                <w:sz w:val="24"/>
                <w:szCs w:val="24"/>
              </w:rPr>
              <w:t>МАДОУ ЦРР-детский сад "Алёнушка" п. Селенгинск</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72651" w:rsidRDefault="00223759" w:rsidP="003F1B3D">
            <w:pPr>
              <w:suppressAutoHyphen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100</w:t>
            </w:r>
          </w:p>
        </w:tc>
      </w:tr>
      <w:tr w:rsidR="00372651" w:rsidTr="003F1B3D">
        <w:trPr>
          <w:trHeight w:val="1"/>
        </w:trPr>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372651" w:rsidRDefault="00372651" w:rsidP="003F1B3D">
            <w:pPr>
              <w:suppressAutoHyphen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9</w:t>
            </w:r>
          </w:p>
        </w:tc>
        <w:tc>
          <w:tcPr>
            <w:tcW w:w="709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372651" w:rsidRDefault="00372651" w:rsidP="003F1B3D">
            <w:pPr>
              <w:spacing w:after="160" w:line="259" w:lineRule="auto"/>
              <w:rPr>
                <w:rFonts w:ascii="Times New Roman" w:eastAsia="Times New Roman" w:hAnsi="Times New Roman" w:cs="Times New Roman"/>
                <w:sz w:val="28"/>
              </w:rPr>
            </w:pPr>
            <w:r w:rsidRPr="00185B61">
              <w:rPr>
                <w:rFonts w:ascii="Times New Roman" w:hAnsi="Times New Roman" w:cs="Times New Roman"/>
                <w:color w:val="00B050"/>
                <w:sz w:val="24"/>
                <w:szCs w:val="24"/>
              </w:rPr>
              <w:t>МАДОУ детский сад "Рябинушка" п. Селенгинск</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72651" w:rsidRDefault="00223759" w:rsidP="003F1B3D">
            <w:pPr>
              <w:suppressAutoHyphen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110</w:t>
            </w:r>
          </w:p>
        </w:tc>
      </w:tr>
      <w:tr w:rsidR="00372651" w:rsidTr="003F1B3D">
        <w:trPr>
          <w:trHeight w:val="1"/>
        </w:trPr>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372651" w:rsidRDefault="00372651" w:rsidP="003F1B3D">
            <w:pPr>
              <w:suppressAutoHyphen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10</w:t>
            </w:r>
          </w:p>
        </w:tc>
        <w:tc>
          <w:tcPr>
            <w:tcW w:w="709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372651" w:rsidRDefault="00372651" w:rsidP="003F1B3D">
            <w:pPr>
              <w:spacing w:after="160" w:line="259" w:lineRule="auto"/>
              <w:rPr>
                <w:rFonts w:ascii="Times New Roman" w:eastAsia="Times New Roman" w:hAnsi="Times New Roman" w:cs="Times New Roman"/>
                <w:sz w:val="28"/>
              </w:rPr>
            </w:pPr>
            <w:r w:rsidRPr="00296E1C">
              <w:rPr>
                <w:rFonts w:ascii="Times New Roman" w:hAnsi="Times New Roman" w:cs="Times New Roman"/>
                <w:color w:val="00B050"/>
                <w:sz w:val="24"/>
                <w:szCs w:val="24"/>
              </w:rPr>
              <w:t>ЧДОУ д/с №229 ОАО «РЖД»</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72651" w:rsidRDefault="00223759" w:rsidP="003F1B3D">
            <w:pPr>
              <w:suppressAutoHyphen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38</w:t>
            </w:r>
          </w:p>
        </w:tc>
      </w:tr>
      <w:tr w:rsidR="00786A1C" w:rsidTr="003F1B3D">
        <w:trPr>
          <w:trHeight w:val="1"/>
        </w:trPr>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786A1C" w:rsidRDefault="00786A1C" w:rsidP="003F1B3D">
            <w:pPr>
              <w:suppressAutoHyphens/>
              <w:spacing w:after="0" w:line="240" w:lineRule="auto"/>
              <w:jc w:val="center"/>
              <w:rPr>
                <w:rFonts w:ascii="Calibri" w:eastAsia="Calibri" w:hAnsi="Calibri" w:cs="Calibri"/>
              </w:rPr>
            </w:pPr>
          </w:p>
        </w:tc>
        <w:tc>
          <w:tcPr>
            <w:tcW w:w="709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786A1C" w:rsidRDefault="00786A1C" w:rsidP="003F1B3D">
            <w:pPr>
              <w:spacing w:after="0" w:line="240" w:lineRule="auto"/>
            </w:pPr>
            <w:r>
              <w:rPr>
                <w:rFonts w:ascii="Times New Roman" w:eastAsia="Times New Roman" w:hAnsi="Times New Roman" w:cs="Times New Roman"/>
                <w:sz w:val="28"/>
              </w:rPr>
              <w:t>Итого</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786A1C" w:rsidRDefault="00223759" w:rsidP="003F1B3D">
            <w:pPr>
              <w:suppressAutoHyphens/>
              <w:spacing w:after="0" w:line="240" w:lineRule="auto"/>
              <w:jc w:val="center"/>
            </w:pPr>
            <w:r>
              <w:rPr>
                <w:rFonts w:ascii="Times New Roman" w:eastAsia="Times New Roman" w:hAnsi="Times New Roman" w:cs="Times New Roman"/>
                <w:sz w:val="28"/>
              </w:rPr>
              <w:t>784</w:t>
            </w:r>
          </w:p>
        </w:tc>
      </w:tr>
    </w:tbl>
    <w:p w:rsidR="00786A1C" w:rsidRDefault="00786A1C" w:rsidP="00786A1C">
      <w:pPr>
        <w:spacing w:after="0" w:line="240" w:lineRule="auto"/>
        <w:ind w:firstLine="567"/>
        <w:jc w:val="both"/>
        <w:rPr>
          <w:rFonts w:ascii="Times New Roman" w:eastAsia="Times New Roman" w:hAnsi="Times New Roman" w:cs="Times New Roman"/>
          <w:b/>
          <w:sz w:val="28"/>
        </w:rPr>
      </w:pPr>
    </w:p>
    <w:p w:rsidR="00786A1C" w:rsidRDefault="00223759" w:rsidP="00786A1C">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Объем выборки: 784 респондента</w:t>
      </w:r>
      <w:r w:rsidR="00786A1C">
        <w:rPr>
          <w:rFonts w:ascii="Times New Roman" w:eastAsia="Times New Roman" w:hAnsi="Times New Roman" w:cs="Times New Roman"/>
          <w:sz w:val="28"/>
        </w:rPr>
        <w:t xml:space="preserve"> – </w:t>
      </w:r>
      <w:r>
        <w:rPr>
          <w:rFonts w:ascii="Times New Roman" w:eastAsia="Times New Roman" w:hAnsi="Times New Roman" w:cs="Times New Roman"/>
          <w:sz w:val="28"/>
        </w:rPr>
        <w:t xml:space="preserve">родителей детей - </w:t>
      </w:r>
      <w:r w:rsidR="00786A1C">
        <w:rPr>
          <w:rFonts w:ascii="Times New Roman" w:eastAsia="Times New Roman" w:hAnsi="Times New Roman" w:cs="Times New Roman"/>
          <w:sz w:val="28"/>
        </w:rPr>
        <w:t>получателей образовательных усл</w:t>
      </w:r>
      <w:r>
        <w:rPr>
          <w:rFonts w:ascii="Times New Roman" w:eastAsia="Times New Roman" w:hAnsi="Times New Roman" w:cs="Times New Roman"/>
          <w:sz w:val="28"/>
        </w:rPr>
        <w:t>уг в учреждениях дошкольного образования Кабанского</w:t>
      </w:r>
      <w:r w:rsidR="00786A1C">
        <w:rPr>
          <w:rFonts w:ascii="Times New Roman" w:eastAsia="Times New Roman" w:hAnsi="Times New Roman" w:cs="Times New Roman"/>
          <w:sz w:val="28"/>
        </w:rPr>
        <w:t xml:space="preserve"> района Рес</w:t>
      </w:r>
      <w:r>
        <w:rPr>
          <w:rFonts w:ascii="Times New Roman" w:eastAsia="Times New Roman" w:hAnsi="Times New Roman" w:cs="Times New Roman"/>
          <w:sz w:val="28"/>
        </w:rPr>
        <w:t>публики Бурятия</w:t>
      </w:r>
      <w:r w:rsidR="00786A1C">
        <w:rPr>
          <w:rFonts w:ascii="Times New Roman" w:eastAsia="Times New Roman" w:hAnsi="Times New Roman" w:cs="Times New Roman"/>
          <w:sz w:val="28"/>
        </w:rPr>
        <w:t>.</w:t>
      </w:r>
    </w:p>
    <w:p w:rsidR="00786A1C" w:rsidRPr="008A36EA" w:rsidRDefault="00786A1C" w:rsidP="00786A1C">
      <w:pPr>
        <w:spacing w:after="0" w:line="360" w:lineRule="auto"/>
        <w:ind w:firstLine="709"/>
        <w:jc w:val="both"/>
        <w:rPr>
          <w:rFonts w:ascii="Times New Roman" w:eastAsia="TimesNewRomanPSMT" w:hAnsi="Times New Roman" w:cs="Times New Roman"/>
          <w:sz w:val="28"/>
        </w:rPr>
      </w:pPr>
      <w:r w:rsidRPr="008A36EA">
        <w:rPr>
          <w:rFonts w:ascii="Times New Roman" w:eastAsia="Calibri" w:hAnsi="Times New Roman" w:cs="Times New Roman"/>
          <w:sz w:val="28"/>
        </w:rPr>
        <w:t>Вводданныхистатистическийанализпроизводитсяспомощьюприкладнойпрограммы</w:t>
      </w:r>
      <w:r w:rsidRPr="008A36EA">
        <w:rPr>
          <w:rFonts w:ascii="Times New Roman" w:eastAsia="TimesNewRomanPSMT" w:hAnsi="Times New Roman" w:cs="Times New Roman"/>
          <w:sz w:val="28"/>
        </w:rPr>
        <w:t xml:space="preserve"> SPSS Statistics 17.0.</w:t>
      </w:r>
    </w:p>
    <w:p w:rsidR="00786A1C" w:rsidRDefault="00786A1C" w:rsidP="00786A1C">
      <w:pPr>
        <w:spacing w:after="0" w:line="360" w:lineRule="auto"/>
        <w:ind w:firstLine="709"/>
        <w:jc w:val="both"/>
        <w:rPr>
          <w:rFonts w:ascii="Times New Roman" w:eastAsia="TimesNewRomanPSMT" w:hAnsi="Times New Roman" w:cs="Times New Roman"/>
          <w:sz w:val="28"/>
        </w:rPr>
      </w:pPr>
      <w:r>
        <w:rPr>
          <w:rFonts w:ascii="Times New Roman" w:eastAsia="TimesNewRomanPSMT" w:hAnsi="Times New Roman" w:cs="Times New Roman"/>
          <w:sz w:val="28"/>
        </w:rPr>
        <w:t>Анализ результатов анкетирования проведен в 2 этапа:</w:t>
      </w:r>
    </w:p>
    <w:p w:rsidR="00786A1C" w:rsidRDefault="00786A1C" w:rsidP="00786A1C">
      <w:pPr>
        <w:spacing w:after="0" w:line="360" w:lineRule="auto"/>
        <w:ind w:firstLine="709"/>
        <w:jc w:val="both"/>
        <w:rPr>
          <w:rFonts w:ascii="Times New Roman" w:eastAsia="TimesNewRomanPSMT" w:hAnsi="Times New Roman" w:cs="Times New Roman"/>
          <w:sz w:val="28"/>
        </w:rPr>
      </w:pPr>
      <w:r>
        <w:rPr>
          <w:rFonts w:ascii="Times New Roman" w:eastAsia="TimesNewRomanPSMT" w:hAnsi="Times New Roman" w:cs="Times New Roman"/>
          <w:sz w:val="28"/>
        </w:rPr>
        <w:t>- на первом этапе выполнен расчет показателей (промежуточных и итоговых) баллов, позволяющих ранжировать организации;</w:t>
      </w:r>
    </w:p>
    <w:p w:rsidR="00786A1C" w:rsidRDefault="00786A1C" w:rsidP="00786A1C">
      <w:pPr>
        <w:spacing w:after="0" w:line="360" w:lineRule="auto"/>
        <w:ind w:firstLine="709"/>
        <w:jc w:val="both"/>
        <w:rPr>
          <w:rFonts w:ascii="Times New Roman" w:eastAsia="TimesNewRomanPSMT" w:hAnsi="Times New Roman" w:cs="Times New Roman"/>
          <w:sz w:val="28"/>
        </w:rPr>
      </w:pPr>
      <w:r>
        <w:rPr>
          <w:rFonts w:ascii="Times New Roman" w:eastAsia="TimesNewRomanPSMT" w:hAnsi="Times New Roman" w:cs="Times New Roman"/>
          <w:sz w:val="28"/>
        </w:rPr>
        <w:t>- на втором этапе произведен анализ полученных значений показателей, по результатам которых осуществляется  определение позиции лучшей и худшей организации (рейтингование), а также подготовлены предложения по устранению выявленных недостатков.</w:t>
      </w:r>
    </w:p>
    <w:p w:rsidR="00786A1C" w:rsidRPr="008A36EA" w:rsidRDefault="00786A1C" w:rsidP="00786A1C">
      <w:pPr>
        <w:spacing w:after="0" w:line="360" w:lineRule="auto"/>
        <w:ind w:firstLine="709"/>
        <w:jc w:val="both"/>
        <w:rPr>
          <w:rFonts w:ascii="Times New Roman" w:eastAsia="TimesNewRomanPSMT" w:hAnsi="Times New Roman" w:cs="Times New Roman"/>
          <w:sz w:val="28"/>
        </w:rPr>
      </w:pPr>
      <w:r>
        <w:rPr>
          <w:rFonts w:ascii="Times New Roman" w:eastAsia="TimesNewRomanPSMT" w:hAnsi="Times New Roman" w:cs="Times New Roman"/>
          <w:sz w:val="28"/>
        </w:rPr>
        <w:t>Методика расчета интегральных значений показателей по каждой обследуемой организации произведена в соответствии с Методическими рекомендациями от 14.09.2016 г. ( Исх. № 02-860).</w:t>
      </w:r>
    </w:p>
    <w:p w:rsidR="00786A1C" w:rsidRDefault="00786A1C" w:rsidP="00786A1C">
      <w:pPr>
        <w:spacing w:after="0" w:line="360" w:lineRule="auto"/>
        <w:ind w:firstLine="709"/>
        <w:jc w:val="both"/>
        <w:rPr>
          <w:rFonts w:ascii="TimesNewRomanPSMT" w:eastAsia="TimesNewRomanPSMT" w:hAnsi="TimesNewRomanPSMT" w:cs="TimesNewRomanPSMT"/>
          <w:sz w:val="28"/>
        </w:rPr>
      </w:pPr>
    </w:p>
    <w:p w:rsidR="00786A1C" w:rsidRPr="002E68DB" w:rsidRDefault="00786A1C" w:rsidP="00786A1C">
      <w:pPr>
        <w:spacing w:after="0" w:line="360" w:lineRule="auto"/>
        <w:ind w:firstLine="709"/>
        <w:rPr>
          <w:rFonts w:ascii="Times New Roman" w:eastAsia="Calibri" w:hAnsi="Times New Roman" w:cs="Times New Roman"/>
          <w:sz w:val="28"/>
          <w:szCs w:val="28"/>
        </w:rPr>
      </w:pPr>
      <w:r>
        <w:rPr>
          <w:rFonts w:ascii="Times New Roman" w:eastAsia="Times New Roman" w:hAnsi="Times New Roman" w:cs="Times New Roman"/>
          <w:b/>
          <w:sz w:val="28"/>
        </w:rPr>
        <w:t>Таблица 1.2</w:t>
      </w:r>
      <w:r>
        <w:rPr>
          <w:rFonts w:ascii="Cambria Math" w:eastAsia="Cambria Math" w:hAnsi="Cambria Math" w:cs="Cambria Math"/>
          <w:sz w:val="28"/>
        </w:rPr>
        <w:t>−</w:t>
      </w:r>
      <w:r w:rsidRPr="002E68DB">
        <w:rPr>
          <w:rFonts w:ascii="Times New Roman" w:eastAsia="Calibri" w:hAnsi="Times New Roman" w:cs="Times New Roman"/>
          <w:sz w:val="28"/>
          <w:szCs w:val="28"/>
        </w:rPr>
        <w:t>Показатели,</w:t>
      </w:r>
    </w:p>
    <w:p w:rsidR="00786A1C" w:rsidRPr="002E68DB" w:rsidRDefault="00786A1C" w:rsidP="00786A1C">
      <w:pPr>
        <w:spacing w:after="0" w:line="360" w:lineRule="auto"/>
        <w:ind w:firstLine="709"/>
        <w:rPr>
          <w:rFonts w:ascii="Times New Roman" w:eastAsia="Calibri" w:hAnsi="Times New Roman" w:cs="Times New Roman"/>
          <w:sz w:val="28"/>
          <w:szCs w:val="28"/>
        </w:rPr>
      </w:pPr>
      <w:r w:rsidRPr="002E68DB">
        <w:rPr>
          <w:rFonts w:ascii="Times New Roman" w:eastAsia="Calibri" w:hAnsi="Times New Roman" w:cs="Times New Roman"/>
          <w:sz w:val="28"/>
          <w:szCs w:val="28"/>
        </w:rPr>
        <w:t>характеризующие общие критерии оценки качества</w:t>
      </w:r>
    </w:p>
    <w:p w:rsidR="00786A1C" w:rsidRPr="002E68DB" w:rsidRDefault="00786A1C" w:rsidP="00786A1C">
      <w:pPr>
        <w:spacing w:after="0" w:line="360" w:lineRule="auto"/>
        <w:ind w:firstLine="709"/>
        <w:rPr>
          <w:rFonts w:ascii="Times New Roman" w:eastAsia="Calibri" w:hAnsi="Times New Roman" w:cs="Times New Roman"/>
          <w:sz w:val="28"/>
          <w:szCs w:val="28"/>
        </w:rPr>
      </w:pPr>
      <w:r w:rsidRPr="002E68DB">
        <w:rPr>
          <w:rFonts w:ascii="Times New Roman" w:eastAsia="Calibri" w:hAnsi="Times New Roman" w:cs="Times New Roman"/>
          <w:sz w:val="28"/>
          <w:szCs w:val="28"/>
        </w:rPr>
        <w:t>образовательной деятельности организаций, осуществляющих</w:t>
      </w:r>
    </w:p>
    <w:p w:rsidR="00786A1C" w:rsidRPr="0015707A" w:rsidRDefault="00786A1C" w:rsidP="00786A1C">
      <w:pPr>
        <w:spacing w:after="0" w:line="360" w:lineRule="auto"/>
        <w:ind w:firstLine="709"/>
        <w:rPr>
          <w:rFonts w:ascii="Times New Roman" w:eastAsia="Calibri" w:hAnsi="Times New Roman" w:cs="Times New Roman"/>
          <w:b/>
          <w:sz w:val="28"/>
          <w:szCs w:val="28"/>
        </w:rPr>
      </w:pPr>
      <w:r w:rsidRPr="002E68DB">
        <w:rPr>
          <w:rFonts w:ascii="Times New Roman" w:eastAsia="Calibri" w:hAnsi="Times New Roman" w:cs="Times New Roman"/>
          <w:sz w:val="28"/>
          <w:szCs w:val="28"/>
        </w:rPr>
        <w:t>образовательную деятельность</w:t>
      </w:r>
    </w:p>
    <w:p w:rsidR="00786A1C" w:rsidRPr="00BD66E8" w:rsidRDefault="00786A1C" w:rsidP="00786A1C">
      <w:pPr>
        <w:spacing w:after="0" w:line="240" w:lineRule="auto"/>
        <w:jc w:val="both"/>
        <w:rPr>
          <w:rFonts w:ascii="Times New Roman" w:eastAsia="Calibri" w:hAnsi="Times New Roman" w:cs="Times New Roman"/>
          <w:sz w:val="24"/>
          <w:szCs w:val="24"/>
        </w:rPr>
      </w:pPr>
    </w:p>
    <w:tbl>
      <w:tblPr>
        <w:tblW w:w="0" w:type="auto"/>
        <w:tblInd w:w="62" w:type="dxa"/>
        <w:tblCellMar>
          <w:left w:w="10" w:type="dxa"/>
          <w:right w:w="10" w:type="dxa"/>
        </w:tblCellMar>
        <w:tblLook w:val="0000"/>
      </w:tblPr>
      <w:tblGrid>
        <w:gridCol w:w="760"/>
        <w:gridCol w:w="6442"/>
        <w:gridCol w:w="2215"/>
      </w:tblGrid>
      <w:tr w:rsidR="00786A1C" w:rsidRPr="00BD66E8"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N п/п</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Показатели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Единица измерения (значение показателя)</w:t>
            </w:r>
          </w:p>
        </w:tc>
      </w:tr>
      <w:tr w:rsidR="00786A1C" w:rsidRPr="00BD66E8"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открытости и доступности информации об организациях, осуществляющих образовательную деятельность </w:t>
            </w:r>
          </w:p>
        </w:tc>
      </w:tr>
      <w:tr w:rsidR="00786A1C" w:rsidRPr="00BD66E8"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1.1.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rPr>
                <w:rFonts w:ascii="Times New Roman" w:eastAsia="Calibri" w:hAnsi="Times New Roman" w:cs="Times New Roman"/>
                <w:sz w:val="24"/>
                <w:szCs w:val="24"/>
              </w:rPr>
            </w:pPr>
            <w:r w:rsidRPr="00BD66E8">
              <w:rPr>
                <w:rFonts w:ascii="Times New Roman" w:eastAsia="Calibri" w:hAnsi="Times New Roman" w:cs="Times New Roman"/>
                <w:sz w:val="24"/>
                <w:szCs w:val="24"/>
              </w:rPr>
              <w:t xml:space="preserve">Полнота и актуальность информации об организации, осуществляющей образовательную деятельность (далее - организация), и ее деятельности, размещенной на официальном сайте организации в информационно-телекоммуникационной сети "Интернет" (далее - сеть Интернет) (для государственных (муниципальных) организаций - информации, размещенной в том числе на официальном сайте в сети Интернет </w:t>
            </w:r>
            <w:hyperlink r:id="rId5">
              <w:r w:rsidRPr="00BD66E8">
                <w:rPr>
                  <w:rFonts w:ascii="Times New Roman" w:eastAsia="Calibri" w:hAnsi="Times New Roman" w:cs="Times New Roman"/>
                  <w:color w:val="0000FF"/>
                  <w:sz w:val="24"/>
                  <w:szCs w:val="24"/>
                  <w:u w:val="single"/>
                </w:rPr>
                <w:t>www.bus.gov.ru</w:t>
              </w:r>
            </w:hyperlink>
            <w:r w:rsidRPr="00BD66E8">
              <w:rPr>
                <w:rFonts w:ascii="Times New Roman" w:eastAsia="Calibri" w:hAnsi="Times New Roman" w:cs="Times New Roman"/>
                <w:sz w:val="24"/>
                <w:szCs w:val="24"/>
              </w:rPr>
              <w:t>)</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Баллы (от 0 до 10)</w:t>
            </w:r>
          </w:p>
        </w:tc>
      </w:tr>
      <w:tr w:rsidR="00786A1C" w:rsidRPr="00BD66E8"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1.2.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rPr>
                <w:rFonts w:ascii="Times New Roman" w:eastAsia="Calibri" w:hAnsi="Times New Roman" w:cs="Times New Roman"/>
                <w:sz w:val="24"/>
                <w:szCs w:val="24"/>
              </w:rPr>
            </w:pPr>
            <w:r w:rsidRPr="00BD66E8">
              <w:rPr>
                <w:rFonts w:ascii="Times New Roman" w:eastAsia="Calibri" w:hAnsi="Times New Roman" w:cs="Times New Roman"/>
                <w:sz w:val="24"/>
                <w:szCs w:val="24"/>
              </w:rPr>
              <w:t>Наличие на официальном сайте организации в сети Интернет сведений о педагогических работниках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Баллы (от 0 до 10)</w:t>
            </w:r>
          </w:p>
        </w:tc>
      </w:tr>
      <w:tr w:rsidR="00786A1C" w:rsidRPr="00BD66E8"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1.3.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rPr>
                <w:rFonts w:ascii="Times New Roman" w:eastAsia="Calibri" w:hAnsi="Times New Roman" w:cs="Times New Roman"/>
                <w:sz w:val="24"/>
                <w:szCs w:val="24"/>
              </w:rPr>
            </w:pPr>
            <w:r w:rsidRPr="00BD66E8">
              <w:rPr>
                <w:rFonts w:ascii="Times New Roman" w:eastAsia="Calibri" w:hAnsi="Times New Roman" w:cs="Times New Roman"/>
                <w:sz w:val="24"/>
                <w:szCs w:val="24"/>
              </w:rPr>
              <w:t>Доступность взаимодействия с получателями образовательных услуг по телефону, по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Баллы (от 0 до 10)</w:t>
            </w:r>
          </w:p>
        </w:tc>
      </w:tr>
      <w:tr w:rsidR="00786A1C" w:rsidRPr="00BD66E8"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1.4.</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rPr>
                <w:rFonts w:ascii="Times New Roman" w:eastAsia="Calibri" w:hAnsi="Times New Roman" w:cs="Times New Roman"/>
                <w:sz w:val="24"/>
                <w:szCs w:val="24"/>
              </w:rPr>
            </w:pPr>
            <w:r w:rsidRPr="00BD66E8">
              <w:rPr>
                <w:rFonts w:ascii="Times New Roman" w:eastAsia="Calibri" w:hAnsi="Times New Roman" w:cs="Times New Roman"/>
                <w:sz w:val="24"/>
                <w:szCs w:val="24"/>
              </w:rPr>
              <w:t>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 доступных на официальном сайте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Баллы (от 0 до 10)</w:t>
            </w:r>
          </w:p>
        </w:tc>
      </w:tr>
      <w:tr w:rsidR="00786A1C" w:rsidRPr="00BD66E8"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II.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комфортности условий, в которых осуществляется образовательная деятельность </w:t>
            </w:r>
          </w:p>
        </w:tc>
      </w:tr>
      <w:tr w:rsidR="00786A1C" w:rsidRPr="00BD66E8"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2.1.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rPr>
                <w:rFonts w:ascii="Times New Roman" w:eastAsia="Calibri" w:hAnsi="Times New Roman" w:cs="Times New Roman"/>
                <w:sz w:val="24"/>
                <w:szCs w:val="24"/>
              </w:rPr>
            </w:pPr>
            <w:r w:rsidRPr="00BD66E8">
              <w:rPr>
                <w:rFonts w:ascii="Times New Roman" w:eastAsia="Calibri" w:hAnsi="Times New Roman" w:cs="Times New Roman"/>
                <w:sz w:val="24"/>
                <w:szCs w:val="24"/>
              </w:rPr>
              <w:t xml:space="preserve">Материально-техническое и информационное обеспечение организации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Баллы (от 0 до 10)</w:t>
            </w:r>
          </w:p>
        </w:tc>
      </w:tr>
      <w:tr w:rsidR="00786A1C" w:rsidRPr="00BD66E8"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2.2.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rPr>
                <w:rFonts w:ascii="Times New Roman" w:eastAsia="Calibri" w:hAnsi="Times New Roman" w:cs="Times New Roman"/>
                <w:sz w:val="24"/>
                <w:szCs w:val="24"/>
              </w:rPr>
            </w:pPr>
            <w:r w:rsidRPr="00BD66E8">
              <w:rPr>
                <w:rFonts w:ascii="Times New Roman" w:eastAsia="Calibri" w:hAnsi="Times New Roman" w:cs="Times New Roman"/>
                <w:sz w:val="24"/>
                <w:szCs w:val="24"/>
              </w:rPr>
              <w:t xml:space="preserve">Наличие необходимых условий для охраны и укрепления здоровья, организации питания обучающихся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Баллы (от 0 до 10)</w:t>
            </w:r>
          </w:p>
        </w:tc>
      </w:tr>
      <w:tr w:rsidR="00786A1C" w:rsidRPr="00BD66E8"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2.3.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rPr>
                <w:rFonts w:ascii="Times New Roman" w:eastAsia="Calibri" w:hAnsi="Times New Roman" w:cs="Times New Roman"/>
                <w:sz w:val="24"/>
                <w:szCs w:val="24"/>
              </w:rPr>
            </w:pPr>
            <w:r w:rsidRPr="00BD66E8">
              <w:rPr>
                <w:rFonts w:ascii="Times New Roman" w:eastAsia="Calibri" w:hAnsi="Times New Roman" w:cs="Times New Roman"/>
                <w:sz w:val="24"/>
                <w:szCs w:val="24"/>
              </w:rPr>
              <w:t>Условия для индивидуальной работы с обучающимися</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Баллы (от 0 до 10)</w:t>
            </w:r>
          </w:p>
        </w:tc>
      </w:tr>
      <w:tr w:rsidR="00786A1C" w:rsidRPr="00BD66E8"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2.4.</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rPr>
                <w:rFonts w:ascii="Times New Roman" w:eastAsia="Calibri" w:hAnsi="Times New Roman" w:cs="Times New Roman"/>
                <w:sz w:val="24"/>
                <w:szCs w:val="24"/>
              </w:rPr>
            </w:pPr>
            <w:r w:rsidRPr="00BD66E8">
              <w:rPr>
                <w:rFonts w:ascii="Times New Roman" w:eastAsia="Calibri" w:hAnsi="Times New Roman" w:cs="Times New Roman"/>
                <w:sz w:val="24"/>
                <w:szCs w:val="24"/>
              </w:rPr>
              <w:t xml:space="preserve">Наличие дополнительных образовательных программ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Баллы (от 0 до 10)</w:t>
            </w:r>
          </w:p>
        </w:tc>
      </w:tr>
      <w:tr w:rsidR="00786A1C" w:rsidRPr="00BD66E8"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2.5.</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rPr>
                <w:rFonts w:ascii="Times New Roman" w:eastAsia="Calibri" w:hAnsi="Times New Roman" w:cs="Times New Roman"/>
                <w:sz w:val="24"/>
                <w:szCs w:val="24"/>
              </w:rPr>
            </w:pPr>
            <w:r w:rsidRPr="00BD66E8">
              <w:rPr>
                <w:rFonts w:ascii="Times New Roman" w:eastAsia="Calibri" w:hAnsi="Times New Roman" w:cs="Times New Roman"/>
                <w:sz w:val="24"/>
                <w:szCs w:val="24"/>
              </w:rPr>
              <w:t xml:space="preserve">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Баллы (от 0 до 10)</w:t>
            </w:r>
          </w:p>
        </w:tc>
      </w:tr>
      <w:tr w:rsidR="00786A1C" w:rsidRPr="00BD66E8"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2.6.</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rPr>
                <w:rFonts w:ascii="Times New Roman" w:eastAsia="Calibri" w:hAnsi="Times New Roman" w:cs="Times New Roman"/>
                <w:sz w:val="24"/>
                <w:szCs w:val="24"/>
              </w:rPr>
            </w:pPr>
            <w:r w:rsidRPr="00BD66E8">
              <w:rPr>
                <w:rFonts w:ascii="Times New Roman" w:eastAsia="Calibri" w:hAnsi="Times New Roman" w:cs="Times New Roman"/>
                <w:sz w:val="24"/>
                <w:szCs w:val="24"/>
              </w:rPr>
              <w:t>Наличие возможности оказания психолого-педагогической, медицинской и социальной помощи обучающимся</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Баллы (от 0 до 10)</w:t>
            </w:r>
          </w:p>
        </w:tc>
      </w:tr>
      <w:tr w:rsidR="00786A1C" w:rsidRPr="00BD66E8"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2.7.</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rPr>
                <w:rFonts w:ascii="Times New Roman" w:eastAsia="Calibri" w:hAnsi="Times New Roman" w:cs="Times New Roman"/>
                <w:sz w:val="24"/>
                <w:szCs w:val="24"/>
              </w:rPr>
            </w:pPr>
            <w:r w:rsidRPr="00BD66E8">
              <w:rPr>
                <w:rFonts w:ascii="Times New Roman" w:eastAsia="Calibri" w:hAnsi="Times New Roman" w:cs="Times New Roman"/>
                <w:sz w:val="24"/>
                <w:szCs w:val="24"/>
              </w:rPr>
              <w:t xml:space="preserve">Наличие условий организации обучения и воспитания обучающихся с ограниченными возможностями здоровья и инвалидов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Баллы (от 0 до 10)</w:t>
            </w:r>
          </w:p>
        </w:tc>
      </w:tr>
      <w:tr w:rsidR="00786A1C" w:rsidRPr="00BD66E8"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III.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w:t>
            </w:r>
            <w:r w:rsidRPr="00BD66E8">
              <w:rPr>
                <w:rFonts w:ascii="Times New Roman" w:eastAsia="Calibri" w:hAnsi="Times New Roman" w:cs="Times New Roman"/>
                <w:sz w:val="24"/>
                <w:szCs w:val="24"/>
              </w:rPr>
              <w:lastRenderedPageBreak/>
              <w:t xml:space="preserve">деятельности организаций, осуществляющих образовательную деятельность, касающийся доброжелательности, вежливости, компетентности работников </w:t>
            </w:r>
          </w:p>
        </w:tc>
      </w:tr>
      <w:tr w:rsidR="00786A1C" w:rsidRPr="00BD66E8"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lastRenderedPageBreak/>
              <w:t>3.1.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rPr>
                <w:rFonts w:ascii="Times New Roman" w:eastAsia="Calibri" w:hAnsi="Times New Roman" w:cs="Times New Roman"/>
                <w:sz w:val="24"/>
                <w:szCs w:val="24"/>
              </w:rPr>
            </w:pPr>
            <w:r w:rsidRPr="00BD66E8">
              <w:rPr>
                <w:rFonts w:ascii="Times New Roman" w:eastAsia="Calibri" w:hAnsi="Times New Roman" w:cs="Times New Roman"/>
                <w:sz w:val="24"/>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Проценты (от 0 до 100)</w:t>
            </w:r>
          </w:p>
        </w:tc>
      </w:tr>
      <w:tr w:rsidR="00786A1C" w:rsidRPr="00BD66E8"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3.2.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rPr>
                <w:rFonts w:ascii="Times New Roman" w:eastAsia="Calibri" w:hAnsi="Times New Roman" w:cs="Times New Roman"/>
                <w:sz w:val="24"/>
                <w:szCs w:val="24"/>
              </w:rPr>
            </w:pPr>
            <w:r w:rsidRPr="00BD66E8">
              <w:rPr>
                <w:rFonts w:ascii="Times New Roman" w:eastAsia="Calibri" w:hAnsi="Times New Roman" w:cs="Times New Roman"/>
                <w:sz w:val="24"/>
                <w:szCs w:val="24"/>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Проценты (от 0 до 100)</w:t>
            </w:r>
          </w:p>
        </w:tc>
      </w:tr>
      <w:tr w:rsidR="00786A1C" w:rsidRPr="00BD66E8"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IV.</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удовлетворенности качеством образовательной деятельности организаций </w:t>
            </w:r>
          </w:p>
        </w:tc>
      </w:tr>
      <w:tr w:rsidR="00786A1C" w:rsidRPr="00BD66E8"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4.1.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rPr>
                <w:rFonts w:ascii="Times New Roman" w:eastAsia="Calibri" w:hAnsi="Times New Roman" w:cs="Times New Roman"/>
                <w:sz w:val="24"/>
                <w:szCs w:val="24"/>
              </w:rPr>
            </w:pPr>
            <w:r w:rsidRPr="00BD66E8">
              <w:rPr>
                <w:rFonts w:ascii="Times New Roman" w:eastAsia="Calibri" w:hAnsi="Times New Roman" w:cs="Times New Roman"/>
                <w:sz w:val="24"/>
                <w:szCs w:val="24"/>
              </w:rPr>
              <w:t>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Проценты (от 0 до 100)</w:t>
            </w:r>
          </w:p>
        </w:tc>
      </w:tr>
      <w:tr w:rsidR="00786A1C" w:rsidRPr="00BD66E8"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4.2.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rPr>
                <w:rFonts w:ascii="Times New Roman" w:eastAsia="Calibri" w:hAnsi="Times New Roman" w:cs="Times New Roman"/>
                <w:sz w:val="24"/>
                <w:szCs w:val="24"/>
              </w:rPr>
            </w:pPr>
            <w:r w:rsidRPr="00BD66E8">
              <w:rPr>
                <w:rFonts w:ascii="Times New Roman" w:eastAsia="Calibri" w:hAnsi="Times New Roman" w:cs="Times New Roman"/>
                <w:sz w:val="24"/>
                <w:szCs w:val="24"/>
              </w:rPr>
              <w:t>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Проценты (от 0 до 100)</w:t>
            </w:r>
          </w:p>
        </w:tc>
      </w:tr>
      <w:tr w:rsidR="00786A1C" w:rsidRPr="00BD66E8"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4.3.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rPr>
                <w:rFonts w:ascii="Times New Roman" w:eastAsia="Calibri" w:hAnsi="Times New Roman" w:cs="Times New Roman"/>
                <w:sz w:val="24"/>
                <w:szCs w:val="24"/>
              </w:rPr>
            </w:pPr>
            <w:r w:rsidRPr="00BD66E8">
              <w:rPr>
                <w:rFonts w:ascii="Times New Roman" w:eastAsia="Calibri" w:hAnsi="Times New Roman" w:cs="Times New Roman"/>
                <w:sz w:val="24"/>
                <w:szCs w:val="24"/>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Проценты (от 0 до 100)</w:t>
            </w:r>
          </w:p>
        </w:tc>
      </w:tr>
    </w:tbl>
    <w:p w:rsidR="00786A1C" w:rsidRPr="00BD66E8" w:rsidRDefault="00786A1C" w:rsidP="00786A1C">
      <w:pPr>
        <w:spacing w:after="0" w:line="240" w:lineRule="auto"/>
        <w:jc w:val="both"/>
        <w:rPr>
          <w:rFonts w:ascii="Times New Roman" w:eastAsia="Calibri" w:hAnsi="Times New Roman" w:cs="Times New Roman"/>
          <w:sz w:val="24"/>
          <w:szCs w:val="24"/>
        </w:rPr>
      </w:pPr>
    </w:p>
    <w:p w:rsidR="00786A1C" w:rsidRPr="00BD66E8" w:rsidRDefault="00786A1C" w:rsidP="00786A1C">
      <w:pPr>
        <w:spacing w:after="0" w:line="360" w:lineRule="auto"/>
        <w:ind w:firstLine="709"/>
        <w:jc w:val="both"/>
        <w:rPr>
          <w:rFonts w:ascii="Times New Roman" w:eastAsia="TimesNewRomanPSMT" w:hAnsi="Times New Roman" w:cs="Times New Roman"/>
          <w:sz w:val="24"/>
          <w:szCs w:val="24"/>
        </w:rPr>
      </w:pPr>
    </w:p>
    <w:p w:rsidR="00786A1C" w:rsidRDefault="00786A1C" w:rsidP="00786A1C">
      <w:pPr>
        <w:spacing w:after="0" w:line="360" w:lineRule="auto"/>
        <w:ind w:firstLine="709"/>
        <w:jc w:val="both"/>
        <w:rPr>
          <w:rFonts w:ascii="TimesNewRomanPSMT" w:eastAsia="TimesNewRomanPSMT" w:hAnsi="TimesNewRomanPSMT" w:cs="TimesNewRomanPSMT"/>
          <w:sz w:val="28"/>
        </w:rPr>
      </w:pPr>
    </w:p>
    <w:p w:rsidR="00786A1C" w:rsidRDefault="00786A1C" w:rsidP="00786A1C">
      <w:pPr>
        <w:spacing w:after="0" w:line="360" w:lineRule="auto"/>
        <w:ind w:firstLine="709"/>
        <w:jc w:val="both"/>
        <w:rPr>
          <w:rFonts w:ascii="TimesNewRomanPSMT" w:eastAsia="TimesNewRomanPSMT" w:hAnsi="TimesNewRomanPSMT" w:cs="TimesNewRomanPSMT"/>
          <w:sz w:val="28"/>
        </w:rPr>
      </w:pPr>
    </w:p>
    <w:p w:rsidR="00786A1C" w:rsidRDefault="00786A1C" w:rsidP="00786A1C">
      <w:pPr>
        <w:spacing w:after="0" w:line="360" w:lineRule="auto"/>
        <w:ind w:firstLine="709"/>
        <w:jc w:val="both"/>
        <w:rPr>
          <w:rFonts w:ascii="TimesNewRomanPSMT" w:eastAsia="TimesNewRomanPSMT" w:hAnsi="TimesNewRomanPSMT" w:cs="TimesNewRomanPSMT"/>
          <w:sz w:val="28"/>
        </w:rPr>
      </w:pPr>
    </w:p>
    <w:p w:rsidR="00786A1C" w:rsidRDefault="00786A1C" w:rsidP="00786A1C">
      <w:pPr>
        <w:spacing w:after="0" w:line="360" w:lineRule="auto"/>
        <w:ind w:firstLine="709"/>
        <w:jc w:val="both"/>
        <w:rPr>
          <w:rFonts w:ascii="TimesNewRomanPSMT" w:eastAsia="TimesNewRomanPSMT" w:hAnsi="TimesNewRomanPSMT" w:cs="TimesNewRomanPSMT"/>
          <w:sz w:val="28"/>
        </w:rPr>
      </w:pPr>
    </w:p>
    <w:p w:rsidR="00786A1C" w:rsidRDefault="00786A1C" w:rsidP="00786A1C">
      <w:pPr>
        <w:spacing w:after="0" w:line="360" w:lineRule="auto"/>
        <w:ind w:firstLine="709"/>
        <w:jc w:val="both"/>
        <w:rPr>
          <w:rFonts w:ascii="TimesNewRomanPSMT" w:eastAsia="TimesNewRomanPSMT" w:hAnsi="TimesNewRomanPSMT" w:cs="TimesNewRomanPSMT"/>
          <w:sz w:val="28"/>
        </w:rPr>
      </w:pPr>
    </w:p>
    <w:p w:rsidR="00786A1C" w:rsidRDefault="00786A1C" w:rsidP="00786A1C">
      <w:pPr>
        <w:spacing w:after="0" w:line="360" w:lineRule="auto"/>
        <w:ind w:firstLine="709"/>
        <w:jc w:val="center"/>
        <w:rPr>
          <w:rFonts w:ascii="Calibri" w:eastAsia="Calibri" w:hAnsi="Calibri" w:cs="Calibri"/>
          <w:b/>
          <w:sz w:val="28"/>
        </w:rPr>
      </w:pPr>
    </w:p>
    <w:p w:rsidR="00557B6C" w:rsidRDefault="00557B6C" w:rsidP="00786A1C">
      <w:pPr>
        <w:tabs>
          <w:tab w:val="left" w:pos="851"/>
          <w:tab w:val="left" w:pos="1134"/>
        </w:tabs>
        <w:spacing w:after="0" w:line="240" w:lineRule="auto"/>
        <w:jc w:val="center"/>
        <w:rPr>
          <w:rFonts w:ascii="Times New Roman" w:eastAsia="Times New Roman" w:hAnsi="Times New Roman" w:cs="Times New Roman"/>
          <w:b/>
          <w:sz w:val="28"/>
        </w:rPr>
      </w:pPr>
    </w:p>
    <w:p w:rsidR="00557B6C" w:rsidRDefault="00557B6C" w:rsidP="00786A1C">
      <w:pPr>
        <w:tabs>
          <w:tab w:val="left" w:pos="851"/>
          <w:tab w:val="left" w:pos="1134"/>
        </w:tabs>
        <w:spacing w:after="0" w:line="240" w:lineRule="auto"/>
        <w:jc w:val="center"/>
        <w:rPr>
          <w:rFonts w:ascii="Times New Roman" w:eastAsia="Times New Roman" w:hAnsi="Times New Roman" w:cs="Times New Roman"/>
          <w:b/>
          <w:sz w:val="28"/>
        </w:rPr>
      </w:pPr>
    </w:p>
    <w:p w:rsidR="00557B6C" w:rsidRDefault="00557B6C" w:rsidP="00786A1C">
      <w:pPr>
        <w:tabs>
          <w:tab w:val="left" w:pos="851"/>
          <w:tab w:val="left" w:pos="1134"/>
        </w:tabs>
        <w:spacing w:after="0" w:line="240" w:lineRule="auto"/>
        <w:jc w:val="center"/>
        <w:rPr>
          <w:rFonts w:ascii="Times New Roman" w:eastAsia="Times New Roman" w:hAnsi="Times New Roman" w:cs="Times New Roman"/>
          <w:b/>
          <w:sz w:val="28"/>
        </w:rPr>
      </w:pPr>
    </w:p>
    <w:p w:rsidR="00557B6C" w:rsidRDefault="00557B6C" w:rsidP="00786A1C">
      <w:pPr>
        <w:tabs>
          <w:tab w:val="left" w:pos="851"/>
          <w:tab w:val="left" w:pos="1134"/>
        </w:tabs>
        <w:spacing w:after="0" w:line="240" w:lineRule="auto"/>
        <w:jc w:val="center"/>
        <w:rPr>
          <w:rFonts w:ascii="Times New Roman" w:eastAsia="Times New Roman" w:hAnsi="Times New Roman" w:cs="Times New Roman"/>
          <w:b/>
          <w:sz w:val="28"/>
        </w:rPr>
      </w:pPr>
    </w:p>
    <w:p w:rsidR="00557B6C" w:rsidRDefault="00557B6C" w:rsidP="00786A1C">
      <w:pPr>
        <w:tabs>
          <w:tab w:val="left" w:pos="851"/>
          <w:tab w:val="left" w:pos="1134"/>
        </w:tabs>
        <w:spacing w:after="0" w:line="240" w:lineRule="auto"/>
        <w:jc w:val="center"/>
        <w:rPr>
          <w:rFonts w:ascii="Times New Roman" w:eastAsia="Times New Roman" w:hAnsi="Times New Roman" w:cs="Times New Roman"/>
          <w:b/>
          <w:sz w:val="28"/>
        </w:rPr>
      </w:pPr>
    </w:p>
    <w:p w:rsidR="00557B6C" w:rsidRDefault="00557B6C" w:rsidP="00786A1C">
      <w:pPr>
        <w:tabs>
          <w:tab w:val="left" w:pos="851"/>
          <w:tab w:val="left" w:pos="1134"/>
        </w:tabs>
        <w:spacing w:after="0" w:line="240" w:lineRule="auto"/>
        <w:jc w:val="center"/>
        <w:rPr>
          <w:rFonts w:ascii="Times New Roman" w:eastAsia="Times New Roman" w:hAnsi="Times New Roman" w:cs="Times New Roman"/>
          <w:b/>
          <w:sz w:val="28"/>
        </w:rPr>
      </w:pPr>
    </w:p>
    <w:p w:rsidR="00557B6C" w:rsidRDefault="00557B6C" w:rsidP="00786A1C">
      <w:pPr>
        <w:tabs>
          <w:tab w:val="left" w:pos="851"/>
          <w:tab w:val="left" w:pos="1134"/>
        </w:tabs>
        <w:spacing w:after="0" w:line="240" w:lineRule="auto"/>
        <w:jc w:val="center"/>
        <w:rPr>
          <w:rFonts w:ascii="Times New Roman" w:eastAsia="Times New Roman" w:hAnsi="Times New Roman" w:cs="Times New Roman"/>
          <w:b/>
          <w:sz w:val="28"/>
        </w:rPr>
      </w:pPr>
    </w:p>
    <w:p w:rsidR="00557B6C" w:rsidRDefault="00557B6C" w:rsidP="00786A1C">
      <w:pPr>
        <w:tabs>
          <w:tab w:val="left" w:pos="851"/>
          <w:tab w:val="left" w:pos="1134"/>
        </w:tabs>
        <w:spacing w:after="0" w:line="240" w:lineRule="auto"/>
        <w:jc w:val="center"/>
        <w:rPr>
          <w:rFonts w:ascii="Times New Roman" w:eastAsia="Times New Roman" w:hAnsi="Times New Roman" w:cs="Times New Roman"/>
          <w:b/>
          <w:sz w:val="28"/>
        </w:rPr>
      </w:pPr>
    </w:p>
    <w:p w:rsidR="00557B6C" w:rsidRDefault="00557B6C" w:rsidP="00786A1C">
      <w:pPr>
        <w:tabs>
          <w:tab w:val="left" w:pos="851"/>
          <w:tab w:val="left" w:pos="1134"/>
        </w:tabs>
        <w:spacing w:after="0" w:line="240" w:lineRule="auto"/>
        <w:jc w:val="center"/>
        <w:rPr>
          <w:rFonts w:ascii="Times New Roman" w:eastAsia="Times New Roman" w:hAnsi="Times New Roman" w:cs="Times New Roman"/>
          <w:b/>
          <w:sz w:val="28"/>
        </w:rPr>
      </w:pPr>
    </w:p>
    <w:p w:rsidR="00557B6C" w:rsidRDefault="00557B6C" w:rsidP="00786A1C">
      <w:pPr>
        <w:tabs>
          <w:tab w:val="left" w:pos="851"/>
          <w:tab w:val="left" w:pos="1134"/>
        </w:tabs>
        <w:spacing w:after="0" w:line="240" w:lineRule="auto"/>
        <w:jc w:val="center"/>
        <w:rPr>
          <w:rFonts w:ascii="Times New Roman" w:eastAsia="Times New Roman" w:hAnsi="Times New Roman" w:cs="Times New Roman"/>
          <w:b/>
          <w:sz w:val="28"/>
        </w:rPr>
      </w:pPr>
    </w:p>
    <w:p w:rsidR="00557B6C" w:rsidRDefault="00557B6C" w:rsidP="00786A1C">
      <w:pPr>
        <w:tabs>
          <w:tab w:val="left" w:pos="851"/>
          <w:tab w:val="left" w:pos="1134"/>
        </w:tabs>
        <w:spacing w:after="0" w:line="240" w:lineRule="auto"/>
        <w:jc w:val="center"/>
        <w:rPr>
          <w:rFonts w:ascii="Times New Roman" w:eastAsia="Times New Roman" w:hAnsi="Times New Roman" w:cs="Times New Roman"/>
          <w:b/>
          <w:sz w:val="28"/>
        </w:rPr>
      </w:pPr>
    </w:p>
    <w:p w:rsidR="00557B6C" w:rsidRDefault="00557B6C" w:rsidP="00786A1C">
      <w:pPr>
        <w:tabs>
          <w:tab w:val="left" w:pos="851"/>
          <w:tab w:val="left" w:pos="1134"/>
        </w:tabs>
        <w:spacing w:after="0" w:line="240" w:lineRule="auto"/>
        <w:jc w:val="center"/>
        <w:rPr>
          <w:rFonts w:ascii="Times New Roman" w:eastAsia="Times New Roman" w:hAnsi="Times New Roman" w:cs="Times New Roman"/>
          <w:b/>
          <w:sz w:val="28"/>
        </w:rPr>
      </w:pPr>
    </w:p>
    <w:p w:rsidR="00786A1C" w:rsidRDefault="00786A1C" w:rsidP="00786A1C">
      <w:pPr>
        <w:tabs>
          <w:tab w:val="left" w:pos="851"/>
          <w:tab w:val="left" w:pos="1134"/>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Глава 2. Нормативное сопровождение исследования</w:t>
      </w:r>
    </w:p>
    <w:p w:rsidR="00786A1C" w:rsidRDefault="00786A1C" w:rsidP="00786A1C">
      <w:pPr>
        <w:spacing w:after="0" w:line="360" w:lineRule="auto"/>
        <w:ind w:firstLine="709"/>
        <w:jc w:val="center"/>
        <w:rPr>
          <w:rFonts w:ascii="Times New Roman" w:eastAsia="Calibri" w:hAnsi="Times New Roman" w:cs="Times New Roman"/>
          <w:b/>
          <w:i/>
          <w:sz w:val="28"/>
          <w:szCs w:val="28"/>
        </w:rPr>
      </w:pPr>
    </w:p>
    <w:p w:rsidR="00786A1C" w:rsidRPr="00BD66E8" w:rsidRDefault="00786A1C" w:rsidP="00786A1C">
      <w:pPr>
        <w:spacing w:after="0" w:line="360" w:lineRule="auto"/>
        <w:ind w:firstLine="709"/>
        <w:jc w:val="center"/>
        <w:rPr>
          <w:rFonts w:ascii="Times New Roman" w:eastAsia="TimesNewRomanPSMT" w:hAnsi="Times New Roman" w:cs="Times New Roman"/>
          <w:sz w:val="28"/>
          <w:szCs w:val="28"/>
        </w:rPr>
      </w:pPr>
    </w:p>
    <w:p w:rsidR="00786A1C" w:rsidRPr="00BD66E8" w:rsidRDefault="00786A1C" w:rsidP="00786A1C">
      <w:pPr>
        <w:spacing w:after="0" w:line="360" w:lineRule="auto"/>
        <w:ind w:firstLine="709"/>
        <w:jc w:val="both"/>
        <w:rPr>
          <w:rFonts w:ascii="Times New Roman" w:eastAsia="TimesNewRomanPSMT" w:hAnsi="Times New Roman" w:cs="Times New Roman"/>
          <w:sz w:val="28"/>
          <w:szCs w:val="28"/>
        </w:rPr>
      </w:pPr>
      <w:r w:rsidRPr="00BD66E8">
        <w:rPr>
          <w:rFonts w:ascii="Times New Roman" w:eastAsia="Calibri" w:hAnsi="Times New Roman" w:cs="Times New Roman"/>
          <w:sz w:val="28"/>
          <w:szCs w:val="28"/>
        </w:rPr>
        <w:t>Нормативно</w:t>
      </w:r>
      <w:r w:rsidRPr="00BD66E8">
        <w:rPr>
          <w:rFonts w:ascii="Times New Roman" w:eastAsia="TimesNewRomanPSMT" w:hAnsi="Times New Roman" w:cs="Times New Roman"/>
          <w:sz w:val="28"/>
          <w:szCs w:val="28"/>
        </w:rPr>
        <w:t>-</w:t>
      </w:r>
      <w:r w:rsidRPr="00BD66E8">
        <w:rPr>
          <w:rFonts w:ascii="Times New Roman" w:eastAsia="Calibri" w:hAnsi="Times New Roman" w:cs="Times New Roman"/>
          <w:sz w:val="28"/>
          <w:szCs w:val="28"/>
        </w:rPr>
        <w:t>правовоесопровождениепроцедурынезависимойоценкикачествафедеральногоуровня</w:t>
      </w:r>
      <w:r>
        <w:rPr>
          <w:rFonts w:ascii="Times New Roman" w:eastAsia="Calibri" w:hAnsi="Times New Roman" w:cs="Times New Roman"/>
          <w:sz w:val="28"/>
          <w:szCs w:val="28"/>
        </w:rPr>
        <w:t>:</w:t>
      </w:r>
    </w:p>
    <w:p w:rsidR="00786A1C" w:rsidRPr="00BD66E8" w:rsidRDefault="00786A1C" w:rsidP="00786A1C">
      <w:pPr>
        <w:spacing w:after="0" w:line="360" w:lineRule="auto"/>
        <w:ind w:firstLine="709"/>
        <w:jc w:val="both"/>
        <w:rPr>
          <w:rFonts w:ascii="Times New Roman" w:eastAsia="Calibri" w:hAnsi="Times New Roman" w:cs="Times New Roman"/>
          <w:sz w:val="28"/>
          <w:szCs w:val="28"/>
        </w:rPr>
      </w:pPr>
      <w:r w:rsidRPr="00BD66E8">
        <w:rPr>
          <w:rFonts w:ascii="Times New Roman" w:eastAsia="TimesNewRomanPSMT" w:hAnsi="Times New Roman" w:cs="Times New Roman"/>
          <w:sz w:val="28"/>
          <w:szCs w:val="28"/>
        </w:rPr>
        <w:t xml:space="preserve">1. </w:t>
      </w:r>
      <w:r w:rsidRPr="00BD66E8">
        <w:rPr>
          <w:rFonts w:ascii="Times New Roman" w:eastAsia="Calibri" w:hAnsi="Times New Roman" w:cs="Times New Roman"/>
          <w:sz w:val="28"/>
          <w:szCs w:val="28"/>
        </w:rPr>
        <w:t>Федеральныйзаконот</w:t>
      </w:r>
      <w:r w:rsidRPr="00BD66E8">
        <w:rPr>
          <w:rFonts w:ascii="Times New Roman" w:eastAsia="TimesNewRomanPSMT" w:hAnsi="Times New Roman" w:cs="Times New Roman"/>
          <w:sz w:val="28"/>
          <w:szCs w:val="28"/>
        </w:rPr>
        <w:t xml:space="preserve"> 21 </w:t>
      </w:r>
      <w:r w:rsidRPr="00BD66E8">
        <w:rPr>
          <w:rFonts w:ascii="Times New Roman" w:eastAsia="Calibri" w:hAnsi="Times New Roman" w:cs="Times New Roman"/>
          <w:sz w:val="28"/>
          <w:szCs w:val="28"/>
        </w:rPr>
        <w:t>июля</w:t>
      </w:r>
      <w:r w:rsidRPr="00BD66E8">
        <w:rPr>
          <w:rFonts w:ascii="Times New Roman" w:eastAsia="TimesNewRomanPSMT" w:hAnsi="Times New Roman" w:cs="Times New Roman"/>
          <w:sz w:val="28"/>
          <w:szCs w:val="28"/>
        </w:rPr>
        <w:t xml:space="preserve"> 2014 </w:t>
      </w:r>
      <w:r w:rsidRPr="00BD66E8">
        <w:rPr>
          <w:rFonts w:ascii="Times New Roman" w:eastAsia="Calibri" w:hAnsi="Times New Roman" w:cs="Times New Roman"/>
          <w:sz w:val="28"/>
          <w:szCs w:val="28"/>
        </w:rPr>
        <w:t>года</w:t>
      </w:r>
      <w:r w:rsidRPr="00BD66E8">
        <w:rPr>
          <w:rFonts w:ascii="Times New Roman" w:eastAsia="Segoe UI Symbol" w:hAnsi="Times New Roman" w:cs="Times New Roman"/>
          <w:sz w:val="28"/>
          <w:szCs w:val="28"/>
        </w:rPr>
        <w:t>№</w:t>
      </w:r>
      <w:r w:rsidRPr="00BD66E8">
        <w:rPr>
          <w:rFonts w:ascii="Times New Roman" w:eastAsia="TimesNewRomanPSMT" w:hAnsi="Times New Roman" w:cs="Times New Roman"/>
          <w:sz w:val="28"/>
          <w:szCs w:val="28"/>
        </w:rPr>
        <w:t xml:space="preserve"> 256-</w:t>
      </w:r>
      <w:r w:rsidRPr="00BD66E8">
        <w:rPr>
          <w:rFonts w:ascii="Times New Roman" w:eastAsia="Calibri" w:hAnsi="Times New Roman" w:cs="Times New Roman"/>
          <w:sz w:val="28"/>
          <w:szCs w:val="28"/>
        </w:rPr>
        <w:t>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w:t>
      </w:r>
    </w:p>
    <w:p w:rsidR="00786A1C" w:rsidRPr="00BD66E8" w:rsidRDefault="00786A1C" w:rsidP="00786A1C">
      <w:pPr>
        <w:spacing w:after="0" w:line="360" w:lineRule="auto"/>
        <w:ind w:firstLine="709"/>
        <w:jc w:val="both"/>
        <w:rPr>
          <w:rFonts w:ascii="Times New Roman" w:eastAsia="Calibri" w:hAnsi="Times New Roman" w:cs="Times New Roman"/>
          <w:sz w:val="28"/>
          <w:szCs w:val="28"/>
        </w:rPr>
      </w:pPr>
      <w:r w:rsidRPr="00BD66E8">
        <w:rPr>
          <w:rFonts w:ascii="Times New Roman" w:eastAsia="Calibri" w:hAnsi="Times New Roman" w:cs="Times New Roman"/>
          <w:sz w:val="28"/>
          <w:szCs w:val="28"/>
        </w:rPr>
        <w:t>2. Федеральный закон от 29 декабря 2012 года № 273-ФЗ «Об образовании в Российской Федерации»</w:t>
      </w:r>
    </w:p>
    <w:p w:rsidR="00786A1C" w:rsidRPr="00BD66E8" w:rsidRDefault="00786A1C" w:rsidP="00786A1C">
      <w:pPr>
        <w:spacing w:after="0" w:line="360" w:lineRule="auto"/>
        <w:ind w:firstLine="709"/>
        <w:jc w:val="both"/>
        <w:rPr>
          <w:rFonts w:ascii="Times New Roman" w:eastAsia="Calibri" w:hAnsi="Times New Roman" w:cs="Times New Roman"/>
          <w:sz w:val="28"/>
          <w:szCs w:val="28"/>
        </w:rPr>
      </w:pPr>
      <w:r w:rsidRPr="00BD66E8">
        <w:rPr>
          <w:rFonts w:ascii="Times New Roman" w:eastAsia="Calibri" w:hAnsi="Times New Roman" w:cs="Times New Roman"/>
          <w:sz w:val="28"/>
          <w:szCs w:val="28"/>
        </w:rPr>
        <w:t xml:space="preserve">3. Приказ Минобрнауки России от 5 декабря 2014 года № 1547 </w:t>
      </w:r>
    </w:p>
    <w:p w:rsidR="00786A1C" w:rsidRPr="00BD66E8" w:rsidRDefault="00786A1C" w:rsidP="00786A1C">
      <w:pPr>
        <w:spacing w:after="0" w:line="360" w:lineRule="auto"/>
        <w:ind w:firstLine="709"/>
        <w:jc w:val="both"/>
        <w:rPr>
          <w:rFonts w:ascii="Times New Roman" w:eastAsia="TimesNewRomanPSMT" w:hAnsi="Times New Roman" w:cs="Times New Roman"/>
          <w:sz w:val="28"/>
          <w:szCs w:val="28"/>
        </w:rPr>
      </w:pPr>
      <w:r w:rsidRPr="00BD66E8">
        <w:rPr>
          <w:rFonts w:ascii="Times New Roman" w:eastAsia="Calibri" w:hAnsi="Times New Roman" w:cs="Times New Roman"/>
          <w:sz w:val="28"/>
          <w:szCs w:val="28"/>
        </w:rPr>
        <w:t>Нормативно</w:t>
      </w:r>
      <w:r w:rsidRPr="00BD66E8">
        <w:rPr>
          <w:rFonts w:ascii="Times New Roman" w:eastAsia="TimesNewRomanPSMT" w:hAnsi="Times New Roman" w:cs="Times New Roman"/>
          <w:sz w:val="28"/>
          <w:szCs w:val="28"/>
        </w:rPr>
        <w:t>-</w:t>
      </w:r>
      <w:r w:rsidRPr="00BD66E8">
        <w:rPr>
          <w:rFonts w:ascii="Times New Roman" w:eastAsia="Calibri" w:hAnsi="Times New Roman" w:cs="Times New Roman"/>
          <w:sz w:val="28"/>
          <w:szCs w:val="28"/>
        </w:rPr>
        <w:t>правовоесопровождениепроцедурынезависимойоценкикачестварегиональногоуровня</w:t>
      </w:r>
      <w:r>
        <w:rPr>
          <w:rFonts w:ascii="Times New Roman" w:eastAsia="Calibri" w:hAnsi="Times New Roman" w:cs="Times New Roman"/>
          <w:sz w:val="28"/>
          <w:szCs w:val="28"/>
        </w:rPr>
        <w:t>:</w:t>
      </w:r>
    </w:p>
    <w:p w:rsidR="00786A1C" w:rsidRPr="00BD66E8" w:rsidRDefault="00786A1C" w:rsidP="00786A1C">
      <w:pPr>
        <w:spacing w:after="0" w:line="360" w:lineRule="auto"/>
        <w:ind w:firstLine="709"/>
        <w:jc w:val="both"/>
        <w:rPr>
          <w:rFonts w:ascii="Times New Roman" w:hAnsi="Times New Roman" w:cs="Times New Roman"/>
          <w:color w:val="000000"/>
          <w:sz w:val="28"/>
          <w:szCs w:val="28"/>
          <w:shd w:val="clear" w:color="auto" w:fill="FFFFFF"/>
        </w:rPr>
      </w:pPr>
      <w:r w:rsidRPr="00BD66E8">
        <w:rPr>
          <w:rFonts w:ascii="Times New Roman" w:eastAsia="Calibri" w:hAnsi="Times New Roman" w:cs="Times New Roman"/>
          <w:sz w:val="28"/>
          <w:szCs w:val="28"/>
        </w:rPr>
        <w:t xml:space="preserve">1. </w:t>
      </w:r>
      <w:r w:rsidRPr="00BD66E8">
        <w:rPr>
          <w:rFonts w:ascii="Times New Roman" w:hAnsi="Times New Roman" w:cs="Times New Roman"/>
          <w:color w:val="000000"/>
          <w:sz w:val="28"/>
          <w:szCs w:val="28"/>
          <w:shd w:val="clear" w:color="auto" w:fill="FFFFFF"/>
        </w:rPr>
        <w:t>Постановление Правительства Республики Бурятия № 410 "О формировании независимой оценки качества работы организаций, оказывающих государственные услуги, и Порядке оценки соответствия качества фактически предоставляемых государственных услуг"</w:t>
      </w:r>
    </w:p>
    <w:p w:rsidR="00786A1C" w:rsidRPr="00BD66E8" w:rsidRDefault="00786A1C" w:rsidP="00786A1C">
      <w:pPr>
        <w:spacing w:after="0" w:line="360" w:lineRule="auto"/>
        <w:ind w:firstLine="709"/>
        <w:jc w:val="both"/>
        <w:rPr>
          <w:rFonts w:ascii="Times New Roman" w:eastAsia="Calibri" w:hAnsi="Times New Roman" w:cs="Times New Roman"/>
          <w:sz w:val="28"/>
          <w:szCs w:val="28"/>
        </w:rPr>
      </w:pPr>
      <w:r w:rsidRPr="00BD66E8">
        <w:rPr>
          <w:rFonts w:ascii="Times New Roman" w:hAnsi="Times New Roman" w:cs="Times New Roman"/>
          <w:color w:val="000000"/>
          <w:sz w:val="28"/>
          <w:szCs w:val="28"/>
          <w:shd w:val="clear" w:color="auto" w:fill="FFFFFF"/>
        </w:rPr>
        <w:t>2. Постановление Правительства РБ от 27.01.2014 № 24 "О Комиссии при Правительстве Республики Бурятия по координации деятельности ИОГВ РБ по формированию НСОК работы организаций, оказывающих госуслуги в соц.сфере"</w:t>
      </w:r>
    </w:p>
    <w:p w:rsidR="00786A1C" w:rsidRDefault="00786A1C" w:rsidP="00786A1C">
      <w:pPr>
        <w:spacing w:after="0" w:line="360" w:lineRule="auto"/>
        <w:ind w:firstLine="709"/>
        <w:jc w:val="center"/>
        <w:rPr>
          <w:rFonts w:ascii="Times New Roman" w:eastAsia="Calibri" w:hAnsi="Times New Roman" w:cs="Times New Roman"/>
          <w:b/>
          <w:i/>
          <w:sz w:val="28"/>
        </w:rPr>
      </w:pPr>
    </w:p>
    <w:p w:rsidR="00786A1C" w:rsidRDefault="00786A1C" w:rsidP="00786A1C">
      <w:pPr>
        <w:spacing w:after="0" w:line="360" w:lineRule="auto"/>
        <w:ind w:firstLine="709"/>
        <w:jc w:val="center"/>
        <w:rPr>
          <w:rFonts w:ascii="Times New Roman" w:eastAsia="Calibri" w:hAnsi="Times New Roman" w:cs="Times New Roman"/>
          <w:b/>
          <w:i/>
          <w:sz w:val="28"/>
        </w:rPr>
      </w:pPr>
    </w:p>
    <w:p w:rsidR="00786A1C" w:rsidRDefault="00786A1C" w:rsidP="00786A1C">
      <w:pPr>
        <w:spacing w:after="0" w:line="360" w:lineRule="auto"/>
        <w:ind w:firstLine="709"/>
        <w:jc w:val="center"/>
        <w:rPr>
          <w:rFonts w:ascii="Times New Roman" w:eastAsia="Calibri" w:hAnsi="Times New Roman" w:cs="Times New Roman"/>
          <w:b/>
          <w:i/>
          <w:sz w:val="28"/>
        </w:rPr>
      </w:pPr>
    </w:p>
    <w:p w:rsidR="00786A1C" w:rsidRDefault="00786A1C" w:rsidP="00786A1C">
      <w:pPr>
        <w:spacing w:after="0" w:line="360" w:lineRule="auto"/>
        <w:ind w:firstLine="709"/>
        <w:jc w:val="center"/>
        <w:rPr>
          <w:rFonts w:ascii="Times New Roman" w:eastAsia="Calibri" w:hAnsi="Times New Roman" w:cs="Times New Roman"/>
          <w:b/>
          <w:i/>
          <w:sz w:val="28"/>
        </w:rPr>
      </w:pPr>
    </w:p>
    <w:p w:rsidR="00786A1C" w:rsidRDefault="00786A1C" w:rsidP="00786A1C">
      <w:pPr>
        <w:spacing w:after="0" w:line="360" w:lineRule="auto"/>
        <w:ind w:firstLine="709"/>
        <w:jc w:val="center"/>
        <w:rPr>
          <w:rFonts w:ascii="Times New Roman" w:eastAsia="Calibri" w:hAnsi="Times New Roman" w:cs="Times New Roman"/>
          <w:b/>
          <w:i/>
          <w:sz w:val="28"/>
        </w:rPr>
      </w:pPr>
    </w:p>
    <w:p w:rsidR="00786A1C" w:rsidRDefault="00786A1C" w:rsidP="00786A1C">
      <w:pPr>
        <w:spacing w:after="0" w:line="360" w:lineRule="auto"/>
        <w:ind w:firstLine="709"/>
        <w:jc w:val="center"/>
        <w:rPr>
          <w:rFonts w:ascii="Times New Roman" w:eastAsia="Calibri" w:hAnsi="Times New Roman" w:cs="Times New Roman"/>
          <w:b/>
          <w:i/>
          <w:sz w:val="28"/>
        </w:rPr>
      </w:pPr>
    </w:p>
    <w:p w:rsidR="00786A1C" w:rsidRDefault="00786A1C" w:rsidP="00786A1C">
      <w:pPr>
        <w:spacing w:after="0" w:line="360" w:lineRule="auto"/>
        <w:ind w:firstLine="709"/>
        <w:jc w:val="center"/>
        <w:rPr>
          <w:rFonts w:ascii="Times New Roman" w:eastAsia="Calibri" w:hAnsi="Times New Roman" w:cs="Times New Roman"/>
          <w:b/>
          <w:i/>
          <w:sz w:val="28"/>
        </w:rPr>
      </w:pPr>
    </w:p>
    <w:p w:rsidR="00786A1C" w:rsidRDefault="00786A1C" w:rsidP="00786A1C">
      <w:pPr>
        <w:spacing w:after="0" w:line="360" w:lineRule="auto"/>
        <w:ind w:firstLine="709"/>
        <w:jc w:val="center"/>
        <w:rPr>
          <w:rFonts w:ascii="Times New Roman" w:eastAsia="Calibri" w:hAnsi="Times New Roman" w:cs="Times New Roman"/>
          <w:b/>
          <w:i/>
          <w:sz w:val="28"/>
        </w:rPr>
      </w:pPr>
    </w:p>
    <w:p w:rsidR="00786A1C" w:rsidRDefault="00786A1C" w:rsidP="00786A1C">
      <w:pPr>
        <w:tabs>
          <w:tab w:val="left" w:pos="851"/>
          <w:tab w:val="left" w:pos="1134"/>
        </w:tabs>
        <w:spacing w:after="0" w:line="240" w:lineRule="auto"/>
        <w:jc w:val="center"/>
        <w:rPr>
          <w:rFonts w:ascii="Times New Roman" w:eastAsia="Calibri" w:hAnsi="Times New Roman" w:cs="Times New Roman"/>
          <w:b/>
          <w:i/>
          <w:sz w:val="28"/>
        </w:rPr>
      </w:pPr>
      <w:r>
        <w:rPr>
          <w:rFonts w:ascii="Times New Roman" w:eastAsia="Times New Roman" w:hAnsi="Times New Roman" w:cs="Times New Roman"/>
          <w:b/>
          <w:sz w:val="28"/>
        </w:rPr>
        <w:t>Глава 3</w:t>
      </w:r>
      <w:r w:rsidRPr="005B7992">
        <w:rPr>
          <w:rFonts w:ascii="Times New Roman" w:eastAsia="Times New Roman" w:hAnsi="Times New Roman" w:cs="Times New Roman"/>
          <w:b/>
          <w:sz w:val="28"/>
        </w:rPr>
        <w:t xml:space="preserve">. </w:t>
      </w:r>
      <w:r w:rsidRPr="005B7992">
        <w:rPr>
          <w:rFonts w:ascii="Times New Roman" w:eastAsia="Calibri" w:hAnsi="Times New Roman" w:cs="Times New Roman"/>
          <w:b/>
          <w:sz w:val="28"/>
        </w:rPr>
        <w:t>Анализ</w:t>
      </w:r>
      <w:r w:rsidR="00223759">
        <w:rPr>
          <w:rFonts w:ascii="Times New Roman" w:eastAsia="Calibri" w:hAnsi="Times New Roman" w:cs="Times New Roman"/>
          <w:b/>
          <w:sz w:val="28"/>
        </w:rPr>
        <w:t xml:space="preserve"> абсолютных</w:t>
      </w:r>
      <w:r w:rsidRPr="005B7992">
        <w:rPr>
          <w:rFonts w:ascii="Times New Roman" w:eastAsia="Calibri" w:hAnsi="Times New Roman" w:cs="Times New Roman"/>
          <w:b/>
          <w:sz w:val="28"/>
        </w:rPr>
        <w:t xml:space="preserve"> пок</w:t>
      </w:r>
      <w:r w:rsidR="00223759">
        <w:rPr>
          <w:rFonts w:ascii="Times New Roman" w:eastAsia="Calibri" w:hAnsi="Times New Roman" w:cs="Times New Roman"/>
          <w:b/>
          <w:sz w:val="28"/>
        </w:rPr>
        <w:t>азателей на основании анкетирования</w:t>
      </w:r>
    </w:p>
    <w:p w:rsidR="00786A1C" w:rsidRPr="005B7992" w:rsidRDefault="00786A1C" w:rsidP="00786A1C">
      <w:pPr>
        <w:tabs>
          <w:tab w:val="left" w:pos="851"/>
          <w:tab w:val="left" w:pos="1134"/>
        </w:tabs>
        <w:spacing w:after="0" w:line="240" w:lineRule="auto"/>
        <w:jc w:val="center"/>
        <w:rPr>
          <w:rFonts w:ascii="Times New Roman" w:eastAsia="Times New Roman" w:hAnsi="Times New Roman" w:cs="Times New Roman"/>
          <w:b/>
          <w:sz w:val="28"/>
        </w:rPr>
      </w:pPr>
    </w:p>
    <w:p w:rsidR="00F70818" w:rsidRDefault="00F70818" w:rsidP="00F70818">
      <w:pPr>
        <w:jc w:val="center"/>
        <w:rPr>
          <w:b/>
        </w:rPr>
      </w:pPr>
      <w:r>
        <w:rPr>
          <w:b/>
        </w:rPr>
        <w:t>Полнота и актуальность информации об организации и ее деятельности</w:t>
      </w:r>
    </w:p>
    <w:p w:rsidR="00F70818" w:rsidRDefault="00F70818" w:rsidP="00F70818">
      <w:pPr>
        <w:jc w:val="center"/>
        <w:rPr>
          <w:b/>
        </w:rPr>
      </w:pPr>
    </w:p>
    <w:tbl>
      <w:tblPr>
        <w:tblW w:w="8378" w:type="dxa"/>
        <w:tblInd w:w="98" w:type="dxa"/>
        <w:tblLook w:val="04A0"/>
      </w:tblPr>
      <w:tblGrid>
        <w:gridCol w:w="5518"/>
        <w:gridCol w:w="2860"/>
      </w:tblGrid>
      <w:tr w:rsidR="00F70818" w:rsidTr="00F70818">
        <w:trPr>
          <w:trHeight w:val="570"/>
        </w:trPr>
        <w:tc>
          <w:tcPr>
            <w:tcW w:w="5518" w:type="dxa"/>
            <w:tcBorders>
              <w:top w:val="single" w:sz="8" w:space="0" w:color="auto"/>
              <w:left w:val="single" w:sz="8" w:space="0" w:color="auto"/>
              <w:bottom w:val="nil"/>
              <w:right w:val="nil"/>
            </w:tcBorders>
            <w:noWrap/>
            <w:vAlign w:val="center"/>
            <w:hideMark/>
          </w:tcPr>
          <w:p w:rsidR="00F70818" w:rsidRDefault="00F70818">
            <w:pPr>
              <w:jc w:val="center"/>
              <w:rPr>
                <w:b/>
                <w:bCs/>
                <w:sz w:val="24"/>
                <w:szCs w:val="24"/>
              </w:rPr>
            </w:pPr>
            <w:r>
              <w:rPr>
                <w:b/>
                <w:bCs/>
              </w:rPr>
              <w:t>Дошкольное учреждение</w:t>
            </w:r>
          </w:p>
        </w:tc>
        <w:tc>
          <w:tcPr>
            <w:tcW w:w="2860" w:type="dxa"/>
            <w:tcBorders>
              <w:top w:val="single" w:sz="8" w:space="0" w:color="auto"/>
              <w:left w:val="single" w:sz="8" w:space="0" w:color="auto"/>
              <w:bottom w:val="nil"/>
              <w:right w:val="single" w:sz="8" w:space="0" w:color="auto"/>
            </w:tcBorders>
            <w:noWrap/>
            <w:vAlign w:val="center"/>
            <w:hideMark/>
          </w:tcPr>
          <w:p w:rsidR="00F70818" w:rsidRDefault="00F70818">
            <w:pPr>
              <w:jc w:val="center"/>
              <w:rPr>
                <w:b/>
                <w:bCs/>
                <w:sz w:val="24"/>
                <w:szCs w:val="24"/>
              </w:rPr>
            </w:pPr>
            <w:r>
              <w:rPr>
                <w:b/>
                <w:bCs/>
              </w:rPr>
              <w:t>Абсолютный показатель</w:t>
            </w:r>
          </w:p>
        </w:tc>
      </w:tr>
      <w:tr w:rsidR="00F70818" w:rsidTr="00F70818">
        <w:trPr>
          <w:trHeight w:val="291"/>
        </w:trPr>
        <w:tc>
          <w:tcPr>
            <w:tcW w:w="5518" w:type="dxa"/>
            <w:tcBorders>
              <w:top w:val="single" w:sz="8" w:space="0" w:color="auto"/>
              <w:left w:val="single" w:sz="8" w:space="0" w:color="auto"/>
              <w:bottom w:val="single" w:sz="4" w:space="0" w:color="auto"/>
              <w:right w:val="single" w:sz="4" w:space="0" w:color="auto"/>
            </w:tcBorders>
            <w:noWrap/>
            <w:vAlign w:val="center"/>
            <w:hideMark/>
          </w:tcPr>
          <w:p w:rsidR="00F70818" w:rsidRDefault="00F70818">
            <w:pPr>
              <w:rPr>
                <w:sz w:val="24"/>
                <w:szCs w:val="24"/>
              </w:rPr>
            </w:pPr>
            <w:r>
              <w:t>ЧДОУ д/с №229 ОАО «РЖД»</w:t>
            </w:r>
          </w:p>
        </w:tc>
        <w:tc>
          <w:tcPr>
            <w:tcW w:w="2860" w:type="dxa"/>
            <w:tcBorders>
              <w:top w:val="single" w:sz="8" w:space="0" w:color="auto"/>
              <w:left w:val="nil"/>
              <w:bottom w:val="single" w:sz="4" w:space="0" w:color="auto"/>
              <w:right w:val="single" w:sz="8" w:space="0" w:color="auto"/>
            </w:tcBorders>
            <w:vAlign w:val="center"/>
            <w:hideMark/>
          </w:tcPr>
          <w:p w:rsidR="00F70818" w:rsidRDefault="00F70818">
            <w:pPr>
              <w:jc w:val="center"/>
              <w:rPr>
                <w:sz w:val="24"/>
                <w:szCs w:val="24"/>
              </w:rPr>
            </w:pPr>
            <w:r>
              <w:t>86,84%</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"Тополек" г. Бабушкин</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82,93%</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"Лесная сказка" п. Каменск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79,49%</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 15 с. Кабанск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64,08%</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"Солнышко" п. Каменск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60,77%</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ЦРР-детский сад "Алёнушка"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56,00%</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"Колосок" с. Тресково</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50,00%</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"Теремок"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43,75%</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"Рябинушка"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41,82%</w:t>
            </w:r>
          </w:p>
        </w:tc>
      </w:tr>
      <w:tr w:rsidR="00F70818" w:rsidTr="00F70818">
        <w:trPr>
          <w:trHeight w:val="330"/>
        </w:trPr>
        <w:tc>
          <w:tcPr>
            <w:tcW w:w="5518" w:type="dxa"/>
            <w:tcBorders>
              <w:top w:val="nil"/>
              <w:left w:val="single" w:sz="8" w:space="0" w:color="auto"/>
              <w:bottom w:val="single" w:sz="8" w:space="0" w:color="auto"/>
              <w:right w:val="single" w:sz="4" w:space="0" w:color="auto"/>
            </w:tcBorders>
            <w:noWrap/>
            <w:vAlign w:val="center"/>
            <w:hideMark/>
          </w:tcPr>
          <w:p w:rsidR="00F70818" w:rsidRDefault="00F70818">
            <w:pPr>
              <w:rPr>
                <w:sz w:val="24"/>
                <w:szCs w:val="24"/>
              </w:rPr>
            </w:pPr>
            <w:r>
              <w:t>МАДОУ детский сад «Алёнка» с. Кудара</w:t>
            </w:r>
          </w:p>
        </w:tc>
        <w:tc>
          <w:tcPr>
            <w:tcW w:w="2860" w:type="dxa"/>
            <w:tcBorders>
              <w:top w:val="nil"/>
              <w:left w:val="nil"/>
              <w:bottom w:val="single" w:sz="8" w:space="0" w:color="auto"/>
              <w:right w:val="single" w:sz="8" w:space="0" w:color="auto"/>
            </w:tcBorders>
            <w:vAlign w:val="center"/>
            <w:hideMark/>
          </w:tcPr>
          <w:p w:rsidR="00F70818" w:rsidRDefault="00F70818">
            <w:pPr>
              <w:jc w:val="center"/>
              <w:rPr>
                <w:sz w:val="24"/>
                <w:szCs w:val="24"/>
              </w:rPr>
            </w:pPr>
            <w:r>
              <w:t>17,02%</w:t>
            </w:r>
          </w:p>
        </w:tc>
      </w:tr>
    </w:tbl>
    <w:p w:rsidR="00F70818" w:rsidRDefault="00F70818" w:rsidP="00F70818">
      <w:pPr>
        <w:rPr>
          <w:b/>
        </w:rPr>
      </w:pPr>
    </w:p>
    <w:p w:rsidR="00F70818" w:rsidRDefault="00F70818" w:rsidP="00F70818">
      <w:r>
        <w:rPr>
          <w:noProof/>
        </w:rPr>
        <w:lastRenderedPageBreak/>
        <w:drawing>
          <wp:inline distT="0" distB="0" distL="0" distR="0">
            <wp:extent cx="5938520" cy="54864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8520" cy="5486400"/>
                    </a:xfrm>
                    <a:prstGeom prst="rect">
                      <a:avLst/>
                    </a:prstGeom>
                    <a:noFill/>
                    <a:ln>
                      <a:noFill/>
                    </a:ln>
                  </pic:spPr>
                </pic:pic>
              </a:graphicData>
            </a:graphic>
          </wp:inline>
        </w:drawing>
      </w:r>
    </w:p>
    <w:p w:rsidR="00F70818" w:rsidRDefault="00F70818" w:rsidP="00F70818"/>
    <w:p w:rsidR="00F70818" w:rsidRDefault="00F70818" w:rsidP="00F70818"/>
    <w:p w:rsidR="00F70818" w:rsidRDefault="00F70818" w:rsidP="00F70818"/>
    <w:p w:rsidR="00F70818" w:rsidRDefault="00F70818" w:rsidP="00F70818">
      <w:pPr>
        <w:jc w:val="center"/>
        <w:rPr>
          <w:b/>
        </w:rPr>
      </w:pPr>
      <w:r>
        <w:rPr>
          <w:b/>
        </w:rPr>
        <w:t>Наличие сведений о педагогических работниках организации</w:t>
      </w:r>
    </w:p>
    <w:p w:rsidR="00F70818" w:rsidRDefault="00F70818" w:rsidP="00F70818">
      <w:pPr>
        <w:jc w:val="center"/>
        <w:rPr>
          <w:b/>
        </w:rPr>
      </w:pPr>
    </w:p>
    <w:tbl>
      <w:tblPr>
        <w:tblW w:w="8378" w:type="dxa"/>
        <w:tblInd w:w="98" w:type="dxa"/>
        <w:tblLook w:val="04A0"/>
      </w:tblPr>
      <w:tblGrid>
        <w:gridCol w:w="5518"/>
        <w:gridCol w:w="2860"/>
      </w:tblGrid>
      <w:tr w:rsidR="00F70818" w:rsidTr="00F70818">
        <w:trPr>
          <w:trHeight w:val="570"/>
        </w:trPr>
        <w:tc>
          <w:tcPr>
            <w:tcW w:w="5518" w:type="dxa"/>
            <w:tcBorders>
              <w:top w:val="single" w:sz="8" w:space="0" w:color="auto"/>
              <w:left w:val="single" w:sz="8" w:space="0" w:color="auto"/>
              <w:bottom w:val="nil"/>
              <w:right w:val="nil"/>
            </w:tcBorders>
            <w:noWrap/>
            <w:vAlign w:val="center"/>
            <w:hideMark/>
          </w:tcPr>
          <w:p w:rsidR="00F70818" w:rsidRDefault="00F70818">
            <w:pPr>
              <w:jc w:val="center"/>
              <w:rPr>
                <w:b/>
                <w:bCs/>
                <w:sz w:val="24"/>
                <w:szCs w:val="24"/>
              </w:rPr>
            </w:pPr>
            <w:r>
              <w:rPr>
                <w:b/>
                <w:bCs/>
              </w:rPr>
              <w:t>Дошкольное учреждение</w:t>
            </w:r>
          </w:p>
        </w:tc>
        <w:tc>
          <w:tcPr>
            <w:tcW w:w="2860" w:type="dxa"/>
            <w:tcBorders>
              <w:top w:val="single" w:sz="8" w:space="0" w:color="auto"/>
              <w:left w:val="single" w:sz="8" w:space="0" w:color="auto"/>
              <w:bottom w:val="nil"/>
              <w:right w:val="single" w:sz="8" w:space="0" w:color="auto"/>
            </w:tcBorders>
            <w:noWrap/>
            <w:vAlign w:val="center"/>
            <w:hideMark/>
          </w:tcPr>
          <w:p w:rsidR="00F70818" w:rsidRDefault="00F70818">
            <w:pPr>
              <w:jc w:val="center"/>
              <w:rPr>
                <w:b/>
                <w:bCs/>
                <w:sz w:val="24"/>
                <w:szCs w:val="24"/>
              </w:rPr>
            </w:pPr>
            <w:r>
              <w:rPr>
                <w:b/>
                <w:bCs/>
              </w:rPr>
              <w:t>Абсолютный показатель</w:t>
            </w:r>
          </w:p>
        </w:tc>
      </w:tr>
      <w:tr w:rsidR="00F70818" w:rsidTr="00F70818">
        <w:trPr>
          <w:trHeight w:val="316"/>
        </w:trPr>
        <w:tc>
          <w:tcPr>
            <w:tcW w:w="5518" w:type="dxa"/>
            <w:tcBorders>
              <w:top w:val="single" w:sz="8" w:space="0" w:color="auto"/>
              <w:left w:val="single" w:sz="8" w:space="0" w:color="auto"/>
              <w:bottom w:val="single" w:sz="4" w:space="0" w:color="auto"/>
              <w:right w:val="single" w:sz="4" w:space="0" w:color="auto"/>
            </w:tcBorders>
            <w:noWrap/>
            <w:vAlign w:val="center"/>
            <w:hideMark/>
          </w:tcPr>
          <w:p w:rsidR="00F70818" w:rsidRDefault="00F70818">
            <w:pPr>
              <w:rPr>
                <w:sz w:val="24"/>
                <w:szCs w:val="24"/>
              </w:rPr>
            </w:pPr>
            <w:r>
              <w:t>ЧДОУ д/с №229 ОАО «РЖД»</w:t>
            </w:r>
          </w:p>
        </w:tc>
        <w:tc>
          <w:tcPr>
            <w:tcW w:w="2860" w:type="dxa"/>
            <w:tcBorders>
              <w:top w:val="single" w:sz="8" w:space="0" w:color="auto"/>
              <w:left w:val="nil"/>
              <w:bottom w:val="single" w:sz="4" w:space="0" w:color="auto"/>
              <w:right w:val="single" w:sz="8" w:space="0" w:color="auto"/>
            </w:tcBorders>
            <w:vAlign w:val="center"/>
            <w:hideMark/>
          </w:tcPr>
          <w:p w:rsidR="00F70818" w:rsidRDefault="00F70818">
            <w:pPr>
              <w:jc w:val="center"/>
              <w:rPr>
                <w:sz w:val="24"/>
                <w:szCs w:val="24"/>
              </w:rPr>
            </w:pPr>
            <w:r>
              <w:t>92,11%</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"Тополек" г. Бабушкин</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85,37%</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 15 с. Кабанск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73,79%</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"Солнышко" п. Каменск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65,38%</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lastRenderedPageBreak/>
              <w:t>МАДОУ детский сад "Лесная сказка" п. Каменск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61,54%</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ЦРР-детский сад "Алёнушка"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59,00%</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"Колосок" с. Тресково</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50,00%</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"Теремок"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43,75%</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"Рябинушка"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43,64%</w:t>
            </w:r>
          </w:p>
        </w:tc>
      </w:tr>
      <w:tr w:rsidR="00F70818" w:rsidTr="00F70818">
        <w:trPr>
          <w:trHeight w:val="330"/>
        </w:trPr>
        <w:tc>
          <w:tcPr>
            <w:tcW w:w="5518" w:type="dxa"/>
            <w:tcBorders>
              <w:top w:val="nil"/>
              <w:left w:val="single" w:sz="8" w:space="0" w:color="auto"/>
              <w:bottom w:val="single" w:sz="8" w:space="0" w:color="auto"/>
              <w:right w:val="single" w:sz="4" w:space="0" w:color="auto"/>
            </w:tcBorders>
            <w:noWrap/>
            <w:vAlign w:val="center"/>
            <w:hideMark/>
          </w:tcPr>
          <w:p w:rsidR="00F70818" w:rsidRDefault="00F70818">
            <w:pPr>
              <w:rPr>
                <w:sz w:val="24"/>
                <w:szCs w:val="24"/>
              </w:rPr>
            </w:pPr>
            <w:r>
              <w:t>МАДОУ детский сад «Алёнка» с. Кудара</w:t>
            </w:r>
          </w:p>
        </w:tc>
        <w:tc>
          <w:tcPr>
            <w:tcW w:w="2860" w:type="dxa"/>
            <w:tcBorders>
              <w:top w:val="nil"/>
              <w:left w:val="nil"/>
              <w:bottom w:val="single" w:sz="8" w:space="0" w:color="auto"/>
              <w:right w:val="single" w:sz="8" w:space="0" w:color="auto"/>
            </w:tcBorders>
            <w:vAlign w:val="center"/>
            <w:hideMark/>
          </w:tcPr>
          <w:p w:rsidR="00F70818" w:rsidRDefault="00F70818">
            <w:pPr>
              <w:jc w:val="center"/>
              <w:rPr>
                <w:sz w:val="24"/>
                <w:szCs w:val="24"/>
              </w:rPr>
            </w:pPr>
            <w:r>
              <w:t>17,02%</w:t>
            </w:r>
          </w:p>
        </w:tc>
      </w:tr>
    </w:tbl>
    <w:p w:rsidR="00F70818" w:rsidRDefault="00F70818" w:rsidP="00F70818"/>
    <w:p w:rsidR="00F70818" w:rsidRDefault="00F70818" w:rsidP="00F70818">
      <w:r>
        <w:rPr>
          <w:noProof/>
        </w:rPr>
        <w:drawing>
          <wp:inline distT="0" distB="0" distL="0" distR="0">
            <wp:extent cx="5938520" cy="548640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8520" cy="5486400"/>
                    </a:xfrm>
                    <a:prstGeom prst="rect">
                      <a:avLst/>
                    </a:prstGeom>
                    <a:noFill/>
                    <a:ln>
                      <a:noFill/>
                    </a:ln>
                  </pic:spPr>
                </pic:pic>
              </a:graphicData>
            </a:graphic>
          </wp:inline>
        </w:drawing>
      </w:r>
    </w:p>
    <w:p w:rsidR="00F70818" w:rsidRDefault="00F70818" w:rsidP="00F70818"/>
    <w:p w:rsidR="00F70818" w:rsidRDefault="00F70818" w:rsidP="00F70818"/>
    <w:p w:rsidR="00F70818" w:rsidRDefault="00F70818" w:rsidP="00F70818">
      <w:pPr>
        <w:jc w:val="center"/>
        <w:rPr>
          <w:b/>
        </w:rPr>
      </w:pPr>
      <w:r>
        <w:rPr>
          <w:b/>
        </w:rPr>
        <w:t>Доступность взаимодействия с получателями образовательных услуг по телефону, по электронной почте, с помощью электронных сервисов, в том числе наличие возможности внесения предложений, направленных на улучшение работы организации</w:t>
      </w:r>
    </w:p>
    <w:p w:rsidR="00F70818" w:rsidRDefault="00F70818" w:rsidP="00F70818"/>
    <w:tbl>
      <w:tblPr>
        <w:tblW w:w="8378" w:type="dxa"/>
        <w:tblInd w:w="98" w:type="dxa"/>
        <w:tblLook w:val="04A0"/>
      </w:tblPr>
      <w:tblGrid>
        <w:gridCol w:w="5518"/>
        <w:gridCol w:w="2860"/>
      </w:tblGrid>
      <w:tr w:rsidR="00F70818" w:rsidTr="00F70818">
        <w:trPr>
          <w:trHeight w:val="570"/>
        </w:trPr>
        <w:tc>
          <w:tcPr>
            <w:tcW w:w="5518" w:type="dxa"/>
            <w:tcBorders>
              <w:top w:val="single" w:sz="8" w:space="0" w:color="auto"/>
              <w:left w:val="single" w:sz="8" w:space="0" w:color="auto"/>
              <w:bottom w:val="nil"/>
              <w:right w:val="nil"/>
            </w:tcBorders>
            <w:noWrap/>
            <w:vAlign w:val="center"/>
            <w:hideMark/>
          </w:tcPr>
          <w:p w:rsidR="00F70818" w:rsidRDefault="00F70818">
            <w:pPr>
              <w:jc w:val="center"/>
              <w:rPr>
                <w:b/>
                <w:bCs/>
                <w:sz w:val="24"/>
                <w:szCs w:val="24"/>
              </w:rPr>
            </w:pPr>
            <w:r>
              <w:rPr>
                <w:b/>
                <w:bCs/>
              </w:rPr>
              <w:t>Дошкольное учреждение</w:t>
            </w:r>
          </w:p>
        </w:tc>
        <w:tc>
          <w:tcPr>
            <w:tcW w:w="2860" w:type="dxa"/>
            <w:tcBorders>
              <w:top w:val="single" w:sz="8" w:space="0" w:color="auto"/>
              <w:left w:val="single" w:sz="8" w:space="0" w:color="auto"/>
              <w:bottom w:val="nil"/>
              <w:right w:val="single" w:sz="8" w:space="0" w:color="auto"/>
            </w:tcBorders>
            <w:noWrap/>
            <w:vAlign w:val="center"/>
            <w:hideMark/>
          </w:tcPr>
          <w:p w:rsidR="00F70818" w:rsidRDefault="00F70818">
            <w:pPr>
              <w:jc w:val="center"/>
              <w:rPr>
                <w:b/>
                <w:bCs/>
                <w:sz w:val="24"/>
                <w:szCs w:val="24"/>
              </w:rPr>
            </w:pPr>
            <w:r>
              <w:rPr>
                <w:b/>
                <w:bCs/>
              </w:rPr>
              <w:t>Абсолютный показатель</w:t>
            </w:r>
          </w:p>
        </w:tc>
      </w:tr>
      <w:tr w:rsidR="00F70818" w:rsidTr="00F70818">
        <w:trPr>
          <w:trHeight w:val="316"/>
        </w:trPr>
        <w:tc>
          <w:tcPr>
            <w:tcW w:w="5518" w:type="dxa"/>
            <w:tcBorders>
              <w:top w:val="single" w:sz="8" w:space="0" w:color="auto"/>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 15 с. Кабанск</w:t>
            </w:r>
          </w:p>
        </w:tc>
        <w:tc>
          <w:tcPr>
            <w:tcW w:w="2860" w:type="dxa"/>
            <w:tcBorders>
              <w:top w:val="single" w:sz="8" w:space="0" w:color="auto"/>
              <w:left w:val="nil"/>
              <w:bottom w:val="single" w:sz="4" w:space="0" w:color="auto"/>
              <w:right w:val="single" w:sz="8" w:space="0" w:color="auto"/>
            </w:tcBorders>
            <w:vAlign w:val="center"/>
            <w:hideMark/>
          </w:tcPr>
          <w:p w:rsidR="00F70818" w:rsidRDefault="00F70818">
            <w:pPr>
              <w:jc w:val="center"/>
              <w:rPr>
                <w:sz w:val="24"/>
                <w:szCs w:val="24"/>
              </w:rPr>
            </w:pPr>
            <w:r>
              <w:t>71,84%</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"Тополек" г. Бабушкин</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67,07%</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"Лесная сказка" п. Каменск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64,10%</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ЧДОУ д/с №229 ОАО «РЖД»</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57,89%</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ЦРР-детский сад "Алёнушка"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47,00%</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"Колосок" с. Тресково</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36,67%</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"Солнышко" п. Каменск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31,54%</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"Теремок"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31,25%</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"Рябинушка"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20,91%</w:t>
            </w:r>
          </w:p>
        </w:tc>
      </w:tr>
      <w:tr w:rsidR="00F70818" w:rsidTr="00F70818">
        <w:trPr>
          <w:trHeight w:val="330"/>
        </w:trPr>
        <w:tc>
          <w:tcPr>
            <w:tcW w:w="5518" w:type="dxa"/>
            <w:tcBorders>
              <w:top w:val="nil"/>
              <w:left w:val="single" w:sz="8" w:space="0" w:color="auto"/>
              <w:bottom w:val="single" w:sz="8" w:space="0" w:color="auto"/>
              <w:right w:val="single" w:sz="4" w:space="0" w:color="auto"/>
            </w:tcBorders>
            <w:noWrap/>
            <w:vAlign w:val="center"/>
            <w:hideMark/>
          </w:tcPr>
          <w:p w:rsidR="00F70818" w:rsidRDefault="00F70818">
            <w:pPr>
              <w:rPr>
                <w:sz w:val="24"/>
                <w:szCs w:val="24"/>
              </w:rPr>
            </w:pPr>
            <w:r>
              <w:t>МАДОУ детский сад «Алёнка» с. Кудара</w:t>
            </w:r>
          </w:p>
        </w:tc>
        <w:tc>
          <w:tcPr>
            <w:tcW w:w="2860" w:type="dxa"/>
            <w:tcBorders>
              <w:top w:val="nil"/>
              <w:left w:val="nil"/>
              <w:bottom w:val="single" w:sz="8" w:space="0" w:color="auto"/>
              <w:right w:val="single" w:sz="8" w:space="0" w:color="auto"/>
            </w:tcBorders>
            <w:vAlign w:val="center"/>
            <w:hideMark/>
          </w:tcPr>
          <w:p w:rsidR="00F70818" w:rsidRDefault="00F70818">
            <w:pPr>
              <w:jc w:val="center"/>
              <w:rPr>
                <w:sz w:val="24"/>
                <w:szCs w:val="24"/>
              </w:rPr>
            </w:pPr>
            <w:r>
              <w:t>12,77%</w:t>
            </w:r>
          </w:p>
        </w:tc>
      </w:tr>
    </w:tbl>
    <w:p w:rsidR="00F70818" w:rsidRDefault="00F70818" w:rsidP="00F70818"/>
    <w:p w:rsidR="00F70818" w:rsidRDefault="00F70818" w:rsidP="00F70818">
      <w:r>
        <w:rPr>
          <w:noProof/>
        </w:rPr>
        <w:lastRenderedPageBreak/>
        <w:drawing>
          <wp:inline distT="0" distB="0" distL="0" distR="0">
            <wp:extent cx="5938520" cy="54864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8520" cy="5486400"/>
                    </a:xfrm>
                    <a:prstGeom prst="rect">
                      <a:avLst/>
                    </a:prstGeom>
                    <a:noFill/>
                    <a:ln>
                      <a:noFill/>
                    </a:ln>
                  </pic:spPr>
                </pic:pic>
              </a:graphicData>
            </a:graphic>
          </wp:inline>
        </w:drawing>
      </w:r>
    </w:p>
    <w:p w:rsidR="00F70818" w:rsidRDefault="00F70818" w:rsidP="00F70818">
      <w:pPr>
        <w:jc w:val="center"/>
        <w:rPr>
          <w:b/>
        </w:rPr>
      </w:pPr>
      <w:r>
        <w:rPr>
          <w:b/>
        </w:rPr>
        <w:t>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w:t>
      </w:r>
    </w:p>
    <w:p w:rsidR="00F70818" w:rsidRDefault="00F70818" w:rsidP="00F70818"/>
    <w:tbl>
      <w:tblPr>
        <w:tblW w:w="8378" w:type="dxa"/>
        <w:tblInd w:w="98" w:type="dxa"/>
        <w:tblLook w:val="04A0"/>
      </w:tblPr>
      <w:tblGrid>
        <w:gridCol w:w="5518"/>
        <w:gridCol w:w="2860"/>
      </w:tblGrid>
      <w:tr w:rsidR="00F70818" w:rsidTr="00F70818">
        <w:trPr>
          <w:trHeight w:val="570"/>
        </w:trPr>
        <w:tc>
          <w:tcPr>
            <w:tcW w:w="5518" w:type="dxa"/>
            <w:tcBorders>
              <w:top w:val="single" w:sz="8" w:space="0" w:color="auto"/>
              <w:left w:val="single" w:sz="8" w:space="0" w:color="auto"/>
              <w:bottom w:val="nil"/>
              <w:right w:val="nil"/>
            </w:tcBorders>
            <w:noWrap/>
            <w:vAlign w:val="center"/>
            <w:hideMark/>
          </w:tcPr>
          <w:p w:rsidR="00F70818" w:rsidRDefault="00F70818">
            <w:pPr>
              <w:jc w:val="center"/>
              <w:rPr>
                <w:b/>
                <w:bCs/>
                <w:sz w:val="24"/>
                <w:szCs w:val="24"/>
              </w:rPr>
            </w:pPr>
            <w:r>
              <w:rPr>
                <w:b/>
                <w:bCs/>
              </w:rPr>
              <w:t>Дошкольное учреждение</w:t>
            </w:r>
          </w:p>
        </w:tc>
        <w:tc>
          <w:tcPr>
            <w:tcW w:w="2860" w:type="dxa"/>
            <w:tcBorders>
              <w:top w:val="single" w:sz="8" w:space="0" w:color="auto"/>
              <w:left w:val="single" w:sz="8" w:space="0" w:color="auto"/>
              <w:bottom w:val="nil"/>
              <w:right w:val="single" w:sz="8" w:space="0" w:color="auto"/>
            </w:tcBorders>
            <w:noWrap/>
            <w:vAlign w:val="center"/>
            <w:hideMark/>
          </w:tcPr>
          <w:p w:rsidR="00F70818" w:rsidRDefault="00F70818">
            <w:pPr>
              <w:jc w:val="center"/>
              <w:rPr>
                <w:b/>
                <w:bCs/>
                <w:sz w:val="24"/>
                <w:szCs w:val="24"/>
              </w:rPr>
            </w:pPr>
            <w:r>
              <w:rPr>
                <w:b/>
                <w:bCs/>
              </w:rPr>
              <w:t>Абсолютный показатель</w:t>
            </w:r>
          </w:p>
        </w:tc>
      </w:tr>
      <w:tr w:rsidR="00F70818" w:rsidTr="00F70818">
        <w:trPr>
          <w:trHeight w:val="316"/>
        </w:trPr>
        <w:tc>
          <w:tcPr>
            <w:tcW w:w="5518" w:type="dxa"/>
            <w:tcBorders>
              <w:top w:val="single" w:sz="8" w:space="0" w:color="auto"/>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"Тополек" г. Бабушкин</w:t>
            </w:r>
          </w:p>
        </w:tc>
        <w:tc>
          <w:tcPr>
            <w:tcW w:w="2860" w:type="dxa"/>
            <w:tcBorders>
              <w:top w:val="single" w:sz="8" w:space="0" w:color="auto"/>
              <w:left w:val="nil"/>
              <w:bottom w:val="single" w:sz="4" w:space="0" w:color="auto"/>
              <w:right w:val="single" w:sz="8" w:space="0" w:color="auto"/>
            </w:tcBorders>
            <w:vAlign w:val="center"/>
            <w:hideMark/>
          </w:tcPr>
          <w:p w:rsidR="00F70818" w:rsidRDefault="00F70818">
            <w:pPr>
              <w:jc w:val="center"/>
              <w:rPr>
                <w:sz w:val="24"/>
                <w:szCs w:val="24"/>
              </w:rPr>
            </w:pPr>
            <w:r>
              <w:t>85,37%</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 15 с. Кабанск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64,08%</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ЧДОУ д/с №229 ОАО «РЖД»</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60,53%</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ЦРР-детский сад "Алёнушка"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52,00%</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"Лесная сказка" п. Каменск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41,03%</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"Рябинушка"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40,00%</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lastRenderedPageBreak/>
              <w:t>МАДОУ детский сад "Колосок" с. Тресково</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40,00%</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"Солнышко" п. Каменск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36,92%</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"Теремок"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29,69%</w:t>
            </w:r>
          </w:p>
        </w:tc>
      </w:tr>
      <w:tr w:rsidR="00F70818" w:rsidTr="00F70818">
        <w:trPr>
          <w:trHeight w:val="330"/>
        </w:trPr>
        <w:tc>
          <w:tcPr>
            <w:tcW w:w="5518" w:type="dxa"/>
            <w:tcBorders>
              <w:top w:val="nil"/>
              <w:left w:val="single" w:sz="8" w:space="0" w:color="auto"/>
              <w:bottom w:val="single" w:sz="8" w:space="0" w:color="auto"/>
              <w:right w:val="single" w:sz="4" w:space="0" w:color="auto"/>
            </w:tcBorders>
            <w:noWrap/>
            <w:vAlign w:val="center"/>
            <w:hideMark/>
          </w:tcPr>
          <w:p w:rsidR="00F70818" w:rsidRDefault="00F70818">
            <w:pPr>
              <w:rPr>
                <w:sz w:val="24"/>
                <w:szCs w:val="24"/>
              </w:rPr>
            </w:pPr>
            <w:r>
              <w:t>МАДОУ детский сад «Алёнка» с. Кудара</w:t>
            </w:r>
          </w:p>
        </w:tc>
        <w:tc>
          <w:tcPr>
            <w:tcW w:w="2860" w:type="dxa"/>
            <w:tcBorders>
              <w:top w:val="nil"/>
              <w:left w:val="nil"/>
              <w:bottom w:val="single" w:sz="8" w:space="0" w:color="auto"/>
              <w:right w:val="single" w:sz="8" w:space="0" w:color="auto"/>
            </w:tcBorders>
            <w:vAlign w:val="center"/>
            <w:hideMark/>
          </w:tcPr>
          <w:p w:rsidR="00F70818" w:rsidRDefault="00F70818">
            <w:pPr>
              <w:jc w:val="center"/>
              <w:rPr>
                <w:sz w:val="24"/>
                <w:szCs w:val="24"/>
              </w:rPr>
            </w:pPr>
            <w:r>
              <w:t>14,89%</w:t>
            </w:r>
          </w:p>
        </w:tc>
      </w:tr>
    </w:tbl>
    <w:p w:rsidR="00F70818" w:rsidRDefault="00F70818" w:rsidP="00F70818"/>
    <w:p w:rsidR="00F70818" w:rsidRDefault="00F70818" w:rsidP="00F70818">
      <w:r>
        <w:rPr>
          <w:noProof/>
        </w:rPr>
        <w:drawing>
          <wp:inline distT="0" distB="0" distL="0" distR="0">
            <wp:extent cx="5938520" cy="54864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8520" cy="5486400"/>
                    </a:xfrm>
                    <a:prstGeom prst="rect">
                      <a:avLst/>
                    </a:prstGeom>
                    <a:noFill/>
                    <a:ln>
                      <a:noFill/>
                    </a:ln>
                  </pic:spPr>
                </pic:pic>
              </a:graphicData>
            </a:graphic>
          </wp:inline>
        </w:drawing>
      </w:r>
    </w:p>
    <w:p w:rsidR="00F70818" w:rsidRDefault="00F70818" w:rsidP="00F70818"/>
    <w:p w:rsidR="00F70818" w:rsidRDefault="00F70818" w:rsidP="00F70818">
      <w:pPr>
        <w:jc w:val="center"/>
        <w:rPr>
          <w:b/>
        </w:rPr>
      </w:pPr>
      <w:r>
        <w:rPr>
          <w:b/>
        </w:rPr>
        <w:t>Материально-техническое и информационное обеспечение организации</w:t>
      </w:r>
    </w:p>
    <w:p w:rsidR="00F70818" w:rsidRDefault="00F70818" w:rsidP="00F70818"/>
    <w:tbl>
      <w:tblPr>
        <w:tblW w:w="8378" w:type="dxa"/>
        <w:tblInd w:w="98" w:type="dxa"/>
        <w:tblLook w:val="04A0"/>
      </w:tblPr>
      <w:tblGrid>
        <w:gridCol w:w="5518"/>
        <w:gridCol w:w="2860"/>
      </w:tblGrid>
      <w:tr w:rsidR="00F70818" w:rsidTr="00F70818">
        <w:trPr>
          <w:trHeight w:val="570"/>
        </w:trPr>
        <w:tc>
          <w:tcPr>
            <w:tcW w:w="5518" w:type="dxa"/>
            <w:tcBorders>
              <w:top w:val="single" w:sz="8" w:space="0" w:color="auto"/>
              <w:left w:val="single" w:sz="8" w:space="0" w:color="auto"/>
              <w:bottom w:val="nil"/>
              <w:right w:val="nil"/>
            </w:tcBorders>
            <w:noWrap/>
            <w:vAlign w:val="center"/>
            <w:hideMark/>
          </w:tcPr>
          <w:p w:rsidR="00F70818" w:rsidRDefault="00F70818">
            <w:pPr>
              <w:jc w:val="center"/>
              <w:rPr>
                <w:b/>
                <w:bCs/>
                <w:sz w:val="24"/>
                <w:szCs w:val="24"/>
              </w:rPr>
            </w:pPr>
            <w:r>
              <w:rPr>
                <w:b/>
                <w:bCs/>
              </w:rPr>
              <w:t>Дошкольное учреждение</w:t>
            </w:r>
          </w:p>
        </w:tc>
        <w:tc>
          <w:tcPr>
            <w:tcW w:w="2860" w:type="dxa"/>
            <w:tcBorders>
              <w:top w:val="single" w:sz="8" w:space="0" w:color="auto"/>
              <w:left w:val="single" w:sz="8" w:space="0" w:color="auto"/>
              <w:bottom w:val="nil"/>
              <w:right w:val="single" w:sz="8" w:space="0" w:color="auto"/>
            </w:tcBorders>
            <w:noWrap/>
            <w:vAlign w:val="center"/>
            <w:hideMark/>
          </w:tcPr>
          <w:p w:rsidR="00F70818" w:rsidRDefault="00F70818">
            <w:pPr>
              <w:jc w:val="center"/>
              <w:rPr>
                <w:b/>
                <w:bCs/>
                <w:sz w:val="24"/>
                <w:szCs w:val="24"/>
              </w:rPr>
            </w:pPr>
            <w:r>
              <w:rPr>
                <w:b/>
                <w:bCs/>
              </w:rPr>
              <w:t>Абсолютный показатель</w:t>
            </w:r>
          </w:p>
        </w:tc>
      </w:tr>
      <w:tr w:rsidR="00F70818" w:rsidTr="00F70818">
        <w:trPr>
          <w:trHeight w:val="316"/>
        </w:trPr>
        <w:tc>
          <w:tcPr>
            <w:tcW w:w="5518" w:type="dxa"/>
            <w:tcBorders>
              <w:top w:val="single" w:sz="8" w:space="0" w:color="auto"/>
              <w:left w:val="single" w:sz="8" w:space="0" w:color="auto"/>
              <w:bottom w:val="single" w:sz="4" w:space="0" w:color="auto"/>
              <w:right w:val="single" w:sz="4" w:space="0" w:color="auto"/>
            </w:tcBorders>
            <w:noWrap/>
            <w:vAlign w:val="center"/>
            <w:hideMark/>
          </w:tcPr>
          <w:p w:rsidR="00F70818" w:rsidRDefault="00F70818">
            <w:pPr>
              <w:rPr>
                <w:sz w:val="24"/>
                <w:szCs w:val="24"/>
              </w:rPr>
            </w:pPr>
            <w:r>
              <w:t>ЧДОУ д/с №229 ОАО «РЖД»</w:t>
            </w:r>
          </w:p>
        </w:tc>
        <w:tc>
          <w:tcPr>
            <w:tcW w:w="2860" w:type="dxa"/>
            <w:tcBorders>
              <w:top w:val="single" w:sz="8" w:space="0" w:color="auto"/>
              <w:left w:val="nil"/>
              <w:bottom w:val="single" w:sz="4" w:space="0" w:color="auto"/>
              <w:right w:val="single" w:sz="8" w:space="0" w:color="auto"/>
            </w:tcBorders>
            <w:vAlign w:val="center"/>
            <w:hideMark/>
          </w:tcPr>
          <w:p w:rsidR="00F70818" w:rsidRDefault="00F70818">
            <w:pPr>
              <w:jc w:val="center"/>
              <w:rPr>
                <w:sz w:val="24"/>
                <w:szCs w:val="24"/>
              </w:rPr>
            </w:pPr>
            <w:r>
              <w:t>92,11%</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lastRenderedPageBreak/>
              <w:t>МАДОУ детский сад "Тополек" г. Бабушкин</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86,59%</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 15 с. Кабанск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56,31%</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ЦРР-детский сад "Алёнушка"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49,00%</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"Колосок" с. Тресково</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46,67%</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"Лесная сказка" п. Каменск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46,15%</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"Рябинушка"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39,09%</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"Солнышко" п. Каменск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26,92%</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"Теремок"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23,44%</w:t>
            </w:r>
          </w:p>
        </w:tc>
      </w:tr>
      <w:tr w:rsidR="00F70818" w:rsidTr="00F70818">
        <w:trPr>
          <w:trHeight w:val="330"/>
        </w:trPr>
        <w:tc>
          <w:tcPr>
            <w:tcW w:w="5518" w:type="dxa"/>
            <w:tcBorders>
              <w:top w:val="nil"/>
              <w:left w:val="single" w:sz="8" w:space="0" w:color="auto"/>
              <w:bottom w:val="single" w:sz="8" w:space="0" w:color="auto"/>
              <w:right w:val="single" w:sz="4" w:space="0" w:color="auto"/>
            </w:tcBorders>
            <w:noWrap/>
            <w:vAlign w:val="center"/>
            <w:hideMark/>
          </w:tcPr>
          <w:p w:rsidR="00F70818" w:rsidRDefault="00F70818">
            <w:pPr>
              <w:rPr>
                <w:sz w:val="24"/>
                <w:szCs w:val="24"/>
              </w:rPr>
            </w:pPr>
            <w:r>
              <w:t>МАДОУ детский сад «Алёнка» с. Кудара</w:t>
            </w:r>
          </w:p>
        </w:tc>
        <w:tc>
          <w:tcPr>
            <w:tcW w:w="2860" w:type="dxa"/>
            <w:tcBorders>
              <w:top w:val="nil"/>
              <w:left w:val="nil"/>
              <w:bottom w:val="single" w:sz="8" w:space="0" w:color="auto"/>
              <w:right w:val="single" w:sz="8" w:space="0" w:color="auto"/>
            </w:tcBorders>
            <w:vAlign w:val="center"/>
            <w:hideMark/>
          </w:tcPr>
          <w:p w:rsidR="00F70818" w:rsidRDefault="00F70818">
            <w:pPr>
              <w:jc w:val="center"/>
              <w:rPr>
                <w:sz w:val="24"/>
                <w:szCs w:val="24"/>
              </w:rPr>
            </w:pPr>
            <w:r>
              <w:t>17,02%</w:t>
            </w:r>
          </w:p>
        </w:tc>
      </w:tr>
    </w:tbl>
    <w:p w:rsidR="00F70818" w:rsidRDefault="00F70818" w:rsidP="00F70818"/>
    <w:p w:rsidR="00F70818" w:rsidRDefault="00F70818" w:rsidP="00F70818">
      <w:r>
        <w:rPr>
          <w:noProof/>
        </w:rPr>
        <w:drawing>
          <wp:inline distT="0" distB="0" distL="0" distR="0">
            <wp:extent cx="5938520" cy="54864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8520" cy="5486400"/>
                    </a:xfrm>
                    <a:prstGeom prst="rect">
                      <a:avLst/>
                    </a:prstGeom>
                    <a:noFill/>
                    <a:ln>
                      <a:noFill/>
                    </a:ln>
                  </pic:spPr>
                </pic:pic>
              </a:graphicData>
            </a:graphic>
          </wp:inline>
        </w:drawing>
      </w:r>
    </w:p>
    <w:p w:rsidR="00F70818" w:rsidRDefault="00F70818" w:rsidP="00F70818"/>
    <w:p w:rsidR="00F70818" w:rsidRDefault="00F70818" w:rsidP="00F70818"/>
    <w:p w:rsidR="00F70818" w:rsidRDefault="00F70818" w:rsidP="00F70818"/>
    <w:p w:rsidR="00F70818" w:rsidRDefault="00F70818" w:rsidP="00F70818">
      <w:pPr>
        <w:jc w:val="center"/>
        <w:rPr>
          <w:b/>
        </w:rPr>
      </w:pPr>
      <w:r>
        <w:rPr>
          <w:b/>
        </w:rPr>
        <w:t>Наличие необходимых условий для охраны и укрепления здоровья</w:t>
      </w:r>
    </w:p>
    <w:p w:rsidR="00F70818" w:rsidRDefault="00F70818" w:rsidP="00F70818"/>
    <w:tbl>
      <w:tblPr>
        <w:tblW w:w="8378" w:type="dxa"/>
        <w:tblInd w:w="98" w:type="dxa"/>
        <w:tblLook w:val="04A0"/>
      </w:tblPr>
      <w:tblGrid>
        <w:gridCol w:w="5518"/>
        <w:gridCol w:w="2860"/>
      </w:tblGrid>
      <w:tr w:rsidR="00F70818" w:rsidTr="00F70818">
        <w:trPr>
          <w:trHeight w:val="570"/>
        </w:trPr>
        <w:tc>
          <w:tcPr>
            <w:tcW w:w="5518" w:type="dxa"/>
            <w:tcBorders>
              <w:top w:val="single" w:sz="8" w:space="0" w:color="auto"/>
              <w:left w:val="single" w:sz="8" w:space="0" w:color="auto"/>
              <w:bottom w:val="nil"/>
              <w:right w:val="nil"/>
            </w:tcBorders>
            <w:noWrap/>
            <w:vAlign w:val="center"/>
            <w:hideMark/>
          </w:tcPr>
          <w:p w:rsidR="00F70818" w:rsidRDefault="00F70818">
            <w:pPr>
              <w:jc w:val="center"/>
              <w:rPr>
                <w:b/>
                <w:bCs/>
                <w:sz w:val="24"/>
                <w:szCs w:val="24"/>
              </w:rPr>
            </w:pPr>
            <w:r>
              <w:rPr>
                <w:b/>
                <w:bCs/>
              </w:rPr>
              <w:t>Дошкольное учреждение</w:t>
            </w:r>
          </w:p>
        </w:tc>
        <w:tc>
          <w:tcPr>
            <w:tcW w:w="2860" w:type="dxa"/>
            <w:tcBorders>
              <w:top w:val="single" w:sz="8" w:space="0" w:color="auto"/>
              <w:left w:val="single" w:sz="8" w:space="0" w:color="auto"/>
              <w:bottom w:val="nil"/>
              <w:right w:val="single" w:sz="8" w:space="0" w:color="auto"/>
            </w:tcBorders>
            <w:noWrap/>
            <w:vAlign w:val="center"/>
            <w:hideMark/>
          </w:tcPr>
          <w:p w:rsidR="00F70818" w:rsidRDefault="00F70818">
            <w:pPr>
              <w:jc w:val="center"/>
              <w:rPr>
                <w:b/>
                <w:bCs/>
                <w:sz w:val="24"/>
                <w:szCs w:val="24"/>
              </w:rPr>
            </w:pPr>
            <w:r>
              <w:rPr>
                <w:b/>
                <w:bCs/>
              </w:rPr>
              <w:t>Абсолютный показатель</w:t>
            </w:r>
          </w:p>
        </w:tc>
      </w:tr>
      <w:tr w:rsidR="00F70818" w:rsidTr="00F70818">
        <w:trPr>
          <w:trHeight w:val="316"/>
        </w:trPr>
        <w:tc>
          <w:tcPr>
            <w:tcW w:w="5518" w:type="dxa"/>
            <w:tcBorders>
              <w:top w:val="single" w:sz="8" w:space="0" w:color="auto"/>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"Тополек" г. Бабушкин</w:t>
            </w:r>
          </w:p>
        </w:tc>
        <w:tc>
          <w:tcPr>
            <w:tcW w:w="2860" w:type="dxa"/>
            <w:tcBorders>
              <w:top w:val="single" w:sz="8" w:space="0" w:color="auto"/>
              <w:left w:val="nil"/>
              <w:bottom w:val="single" w:sz="4" w:space="0" w:color="auto"/>
              <w:right w:val="single" w:sz="8" w:space="0" w:color="auto"/>
            </w:tcBorders>
            <w:vAlign w:val="center"/>
            <w:hideMark/>
          </w:tcPr>
          <w:p w:rsidR="00F70818" w:rsidRDefault="00F70818">
            <w:pPr>
              <w:jc w:val="center"/>
              <w:rPr>
                <w:sz w:val="24"/>
                <w:szCs w:val="24"/>
              </w:rPr>
            </w:pPr>
            <w:r>
              <w:t>87,80%</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"Рябинушка"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73,64%</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ЦРР-детский сад "Алёнушка"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68,00%</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"Лесная сказка" п. Каменск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61,54%</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ЧДОУ д/с №229 ОАО «РЖД»</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57,89%</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 15 с. Кабанск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49,51%</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"Теремок"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48,44%</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"Солнышко" п. Каменск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43,08%</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"Колосок" с. Тресково</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36,67%</w:t>
            </w:r>
          </w:p>
        </w:tc>
      </w:tr>
      <w:tr w:rsidR="00F70818" w:rsidTr="00F70818">
        <w:trPr>
          <w:trHeight w:val="330"/>
        </w:trPr>
        <w:tc>
          <w:tcPr>
            <w:tcW w:w="5518" w:type="dxa"/>
            <w:tcBorders>
              <w:top w:val="nil"/>
              <w:left w:val="single" w:sz="8" w:space="0" w:color="auto"/>
              <w:bottom w:val="single" w:sz="8" w:space="0" w:color="auto"/>
              <w:right w:val="single" w:sz="4" w:space="0" w:color="auto"/>
            </w:tcBorders>
            <w:noWrap/>
            <w:vAlign w:val="center"/>
            <w:hideMark/>
          </w:tcPr>
          <w:p w:rsidR="00F70818" w:rsidRDefault="00F70818">
            <w:pPr>
              <w:rPr>
                <w:sz w:val="24"/>
                <w:szCs w:val="24"/>
              </w:rPr>
            </w:pPr>
            <w:r>
              <w:t>МАДОУ детский сад «Алёнка» с. Кудара</w:t>
            </w:r>
          </w:p>
        </w:tc>
        <w:tc>
          <w:tcPr>
            <w:tcW w:w="2860" w:type="dxa"/>
            <w:tcBorders>
              <w:top w:val="nil"/>
              <w:left w:val="nil"/>
              <w:bottom w:val="single" w:sz="8" w:space="0" w:color="auto"/>
              <w:right w:val="single" w:sz="8" w:space="0" w:color="auto"/>
            </w:tcBorders>
            <w:vAlign w:val="center"/>
            <w:hideMark/>
          </w:tcPr>
          <w:p w:rsidR="00F70818" w:rsidRDefault="00F70818">
            <w:pPr>
              <w:jc w:val="center"/>
              <w:rPr>
                <w:sz w:val="24"/>
                <w:szCs w:val="24"/>
              </w:rPr>
            </w:pPr>
            <w:r>
              <w:t>10,64%</w:t>
            </w:r>
          </w:p>
        </w:tc>
      </w:tr>
    </w:tbl>
    <w:p w:rsidR="00F70818" w:rsidRDefault="00F70818" w:rsidP="00F70818"/>
    <w:p w:rsidR="00F70818" w:rsidRDefault="00F70818" w:rsidP="00F70818">
      <w:r>
        <w:rPr>
          <w:noProof/>
        </w:rPr>
        <w:lastRenderedPageBreak/>
        <w:drawing>
          <wp:inline distT="0" distB="0" distL="0" distR="0">
            <wp:extent cx="5938520" cy="54864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8520" cy="5486400"/>
                    </a:xfrm>
                    <a:prstGeom prst="rect">
                      <a:avLst/>
                    </a:prstGeom>
                    <a:noFill/>
                    <a:ln>
                      <a:noFill/>
                    </a:ln>
                  </pic:spPr>
                </pic:pic>
              </a:graphicData>
            </a:graphic>
          </wp:inline>
        </w:drawing>
      </w:r>
    </w:p>
    <w:p w:rsidR="00F70818" w:rsidRDefault="00F70818" w:rsidP="00F70818"/>
    <w:p w:rsidR="00F70818" w:rsidRDefault="00F70818" w:rsidP="00F70818"/>
    <w:p w:rsidR="00F70818" w:rsidRDefault="00F70818" w:rsidP="00F70818"/>
    <w:p w:rsidR="00F70818" w:rsidRDefault="00F70818" w:rsidP="00F70818">
      <w:pPr>
        <w:jc w:val="center"/>
        <w:rPr>
          <w:b/>
        </w:rPr>
      </w:pPr>
      <w:r>
        <w:rPr>
          <w:b/>
        </w:rPr>
        <w:t>Наличие необходимых условий для организации питания обучающихся</w:t>
      </w:r>
    </w:p>
    <w:p w:rsidR="00F70818" w:rsidRDefault="00F70818" w:rsidP="00F70818"/>
    <w:tbl>
      <w:tblPr>
        <w:tblW w:w="8378" w:type="dxa"/>
        <w:tblInd w:w="98" w:type="dxa"/>
        <w:tblLook w:val="04A0"/>
      </w:tblPr>
      <w:tblGrid>
        <w:gridCol w:w="5518"/>
        <w:gridCol w:w="2860"/>
      </w:tblGrid>
      <w:tr w:rsidR="00F70818" w:rsidTr="00F70818">
        <w:trPr>
          <w:trHeight w:val="570"/>
        </w:trPr>
        <w:tc>
          <w:tcPr>
            <w:tcW w:w="5518" w:type="dxa"/>
            <w:tcBorders>
              <w:top w:val="single" w:sz="8" w:space="0" w:color="auto"/>
              <w:left w:val="single" w:sz="8" w:space="0" w:color="auto"/>
              <w:bottom w:val="nil"/>
              <w:right w:val="nil"/>
            </w:tcBorders>
            <w:noWrap/>
            <w:vAlign w:val="center"/>
            <w:hideMark/>
          </w:tcPr>
          <w:p w:rsidR="00F70818" w:rsidRDefault="00F70818">
            <w:pPr>
              <w:jc w:val="center"/>
              <w:rPr>
                <w:b/>
                <w:bCs/>
                <w:sz w:val="24"/>
                <w:szCs w:val="24"/>
              </w:rPr>
            </w:pPr>
            <w:r>
              <w:rPr>
                <w:b/>
                <w:bCs/>
              </w:rPr>
              <w:t>Дошкольное учреждение</w:t>
            </w:r>
          </w:p>
        </w:tc>
        <w:tc>
          <w:tcPr>
            <w:tcW w:w="2860" w:type="dxa"/>
            <w:tcBorders>
              <w:top w:val="single" w:sz="8" w:space="0" w:color="auto"/>
              <w:left w:val="single" w:sz="8" w:space="0" w:color="auto"/>
              <w:bottom w:val="nil"/>
              <w:right w:val="single" w:sz="8" w:space="0" w:color="auto"/>
            </w:tcBorders>
            <w:noWrap/>
            <w:vAlign w:val="center"/>
            <w:hideMark/>
          </w:tcPr>
          <w:p w:rsidR="00F70818" w:rsidRDefault="00F70818">
            <w:pPr>
              <w:jc w:val="center"/>
              <w:rPr>
                <w:b/>
                <w:bCs/>
                <w:sz w:val="24"/>
                <w:szCs w:val="24"/>
              </w:rPr>
            </w:pPr>
            <w:r>
              <w:rPr>
                <w:b/>
                <w:bCs/>
              </w:rPr>
              <w:t>Абсолютный показатель</w:t>
            </w:r>
          </w:p>
        </w:tc>
      </w:tr>
      <w:tr w:rsidR="00F70818" w:rsidTr="00F70818">
        <w:trPr>
          <w:trHeight w:val="316"/>
        </w:trPr>
        <w:tc>
          <w:tcPr>
            <w:tcW w:w="5518" w:type="dxa"/>
            <w:tcBorders>
              <w:top w:val="single" w:sz="8" w:space="0" w:color="auto"/>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"Лесная сказка" п. Каменск</w:t>
            </w:r>
          </w:p>
        </w:tc>
        <w:tc>
          <w:tcPr>
            <w:tcW w:w="2860" w:type="dxa"/>
            <w:tcBorders>
              <w:top w:val="single" w:sz="8" w:space="0" w:color="auto"/>
              <w:left w:val="nil"/>
              <w:bottom w:val="single" w:sz="4" w:space="0" w:color="auto"/>
              <w:right w:val="single" w:sz="8" w:space="0" w:color="auto"/>
            </w:tcBorders>
            <w:vAlign w:val="center"/>
            <w:hideMark/>
          </w:tcPr>
          <w:p w:rsidR="00F70818" w:rsidRDefault="00F70818">
            <w:pPr>
              <w:jc w:val="center"/>
              <w:rPr>
                <w:sz w:val="24"/>
                <w:szCs w:val="24"/>
              </w:rPr>
            </w:pPr>
            <w:r>
              <w:t>100,00%</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"Рябинушка"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100,00%</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"Тополек" г. Бабушкин</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100,00%</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 15 с. Кабанск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97,09%</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lastRenderedPageBreak/>
              <w:t>МАДОУ детский сад "Солнышко" п. Каменск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93,08%</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ЦРР-детский сад "Алёнушка"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93,00%</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"Теремок"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85,94%</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«Алёнка» с. Кудара</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85,11%</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"Колосок" с. Тресково</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80,00%</w:t>
            </w:r>
          </w:p>
        </w:tc>
      </w:tr>
      <w:tr w:rsidR="00F70818" w:rsidTr="00F70818">
        <w:trPr>
          <w:trHeight w:val="330"/>
        </w:trPr>
        <w:tc>
          <w:tcPr>
            <w:tcW w:w="5518" w:type="dxa"/>
            <w:tcBorders>
              <w:top w:val="nil"/>
              <w:left w:val="single" w:sz="8" w:space="0" w:color="auto"/>
              <w:bottom w:val="single" w:sz="8" w:space="0" w:color="auto"/>
              <w:right w:val="single" w:sz="4" w:space="0" w:color="auto"/>
            </w:tcBorders>
            <w:noWrap/>
            <w:vAlign w:val="center"/>
            <w:hideMark/>
          </w:tcPr>
          <w:p w:rsidR="00F70818" w:rsidRDefault="00F70818">
            <w:pPr>
              <w:rPr>
                <w:sz w:val="24"/>
                <w:szCs w:val="24"/>
              </w:rPr>
            </w:pPr>
            <w:r>
              <w:t>ЧДОУ д/с №229 ОАО «РЖД»</w:t>
            </w:r>
          </w:p>
        </w:tc>
        <w:tc>
          <w:tcPr>
            <w:tcW w:w="2860" w:type="dxa"/>
            <w:tcBorders>
              <w:top w:val="nil"/>
              <w:left w:val="nil"/>
              <w:bottom w:val="single" w:sz="8" w:space="0" w:color="auto"/>
              <w:right w:val="single" w:sz="8" w:space="0" w:color="auto"/>
            </w:tcBorders>
            <w:vAlign w:val="center"/>
            <w:hideMark/>
          </w:tcPr>
          <w:p w:rsidR="00F70818" w:rsidRDefault="00F70818">
            <w:pPr>
              <w:jc w:val="center"/>
              <w:rPr>
                <w:sz w:val="24"/>
                <w:szCs w:val="24"/>
              </w:rPr>
            </w:pPr>
            <w:r>
              <w:t>52,63%</w:t>
            </w:r>
          </w:p>
        </w:tc>
      </w:tr>
    </w:tbl>
    <w:p w:rsidR="00F70818" w:rsidRDefault="00F70818" w:rsidP="00F70818"/>
    <w:p w:rsidR="00F70818" w:rsidRDefault="00F70818" w:rsidP="00F70818">
      <w:r>
        <w:rPr>
          <w:noProof/>
        </w:rPr>
        <w:drawing>
          <wp:inline distT="0" distB="0" distL="0" distR="0">
            <wp:extent cx="5938520" cy="577786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8520" cy="5777865"/>
                    </a:xfrm>
                    <a:prstGeom prst="rect">
                      <a:avLst/>
                    </a:prstGeom>
                    <a:noFill/>
                    <a:ln>
                      <a:noFill/>
                    </a:ln>
                  </pic:spPr>
                </pic:pic>
              </a:graphicData>
            </a:graphic>
          </wp:inline>
        </w:drawing>
      </w:r>
    </w:p>
    <w:p w:rsidR="00F70818" w:rsidRDefault="00F70818" w:rsidP="00F70818">
      <w:pPr>
        <w:jc w:val="center"/>
        <w:rPr>
          <w:b/>
        </w:rPr>
      </w:pPr>
    </w:p>
    <w:p w:rsidR="00F70818" w:rsidRDefault="00F70818" w:rsidP="00F70818">
      <w:pPr>
        <w:jc w:val="center"/>
        <w:rPr>
          <w:b/>
        </w:rPr>
      </w:pPr>
      <w:r>
        <w:rPr>
          <w:b/>
        </w:rPr>
        <w:t>Наличие условий для индивидуальной работы с обучающимися</w:t>
      </w:r>
    </w:p>
    <w:p w:rsidR="00F70818" w:rsidRDefault="00F70818" w:rsidP="00F70818"/>
    <w:tbl>
      <w:tblPr>
        <w:tblW w:w="8378" w:type="dxa"/>
        <w:tblInd w:w="98" w:type="dxa"/>
        <w:tblLook w:val="04A0"/>
      </w:tblPr>
      <w:tblGrid>
        <w:gridCol w:w="5518"/>
        <w:gridCol w:w="2860"/>
      </w:tblGrid>
      <w:tr w:rsidR="00F70818" w:rsidTr="00F70818">
        <w:trPr>
          <w:trHeight w:val="570"/>
        </w:trPr>
        <w:tc>
          <w:tcPr>
            <w:tcW w:w="5518" w:type="dxa"/>
            <w:tcBorders>
              <w:top w:val="single" w:sz="8" w:space="0" w:color="auto"/>
              <w:left w:val="single" w:sz="8" w:space="0" w:color="auto"/>
              <w:bottom w:val="nil"/>
              <w:right w:val="nil"/>
            </w:tcBorders>
            <w:noWrap/>
            <w:vAlign w:val="center"/>
            <w:hideMark/>
          </w:tcPr>
          <w:p w:rsidR="00F70818" w:rsidRDefault="00F70818">
            <w:pPr>
              <w:jc w:val="center"/>
              <w:rPr>
                <w:b/>
                <w:bCs/>
                <w:sz w:val="24"/>
                <w:szCs w:val="24"/>
              </w:rPr>
            </w:pPr>
            <w:r>
              <w:rPr>
                <w:b/>
                <w:bCs/>
              </w:rPr>
              <w:lastRenderedPageBreak/>
              <w:t>Дошкольное учреждение</w:t>
            </w:r>
          </w:p>
        </w:tc>
        <w:tc>
          <w:tcPr>
            <w:tcW w:w="2860" w:type="dxa"/>
            <w:tcBorders>
              <w:top w:val="single" w:sz="8" w:space="0" w:color="auto"/>
              <w:left w:val="single" w:sz="8" w:space="0" w:color="auto"/>
              <w:bottom w:val="nil"/>
              <w:right w:val="single" w:sz="8" w:space="0" w:color="auto"/>
            </w:tcBorders>
            <w:noWrap/>
            <w:vAlign w:val="center"/>
            <w:hideMark/>
          </w:tcPr>
          <w:p w:rsidR="00F70818" w:rsidRDefault="00F70818">
            <w:pPr>
              <w:jc w:val="center"/>
              <w:rPr>
                <w:b/>
                <w:bCs/>
                <w:sz w:val="24"/>
                <w:szCs w:val="24"/>
              </w:rPr>
            </w:pPr>
            <w:r>
              <w:rPr>
                <w:b/>
                <w:bCs/>
              </w:rPr>
              <w:t>Абсолютный показатель</w:t>
            </w:r>
          </w:p>
        </w:tc>
      </w:tr>
      <w:tr w:rsidR="00F70818" w:rsidTr="00F70818">
        <w:trPr>
          <w:trHeight w:val="316"/>
        </w:trPr>
        <w:tc>
          <w:tcPr>
            <w:tcW w:w="5518" w:type="dxa"/>
            <w:tcBorders>
              <w:top w:val="single" w:sz="8" w:space="0" w:color="auto"/>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"Тополек" г. Бабушкин</w:t>
            </w:r>
          </w:p>
        </w:tc>
        <w:tc>
          <w:tcPr>
            <w:tcW w:w="2860" w:type="dxa"/>
            <w:tcBorders>
              <w:top w:val="single" w:sz="8" w:space="0" w:color="auto"/>
              <w:left w:val="nil"/>
              <w:bottom w:val="single" w:sz="4" w:space="0" w:color="auto"/>
              <w:right w:val="single" w:sz="8" w:space="0" w:color="auto"/>
            </w:tcBorders>
            <w:vAlign w:val="center"/>
            <w:hideMark/>
          </w:tcPr>
          <w:p w:rsidR="00F70818" w:rsidRDefault="00F70818">
            <w:pPr>
              <w:jc w:val="center"/>
              <w:rPr>
                <w:sz w:val="24"/>
                <w:szCs w:val="24"/>
              </w:rPr>
            </w:pPr>
            <w:r>
              <w:t>78,05%</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 15 с. Кабанск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59,22%</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ЧДОУ д/с №229 ОАО «РЖД»</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57,89%</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ЦРР-детский сад "Алёнушка"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57,00%</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"Лесная сказка" п. Каменск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56,41%</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"Рябинушка"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51,82%</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"Теремок"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46,88%</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"Колосок" с. Тресково</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40,00%</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"Солнышко" п. Каменск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36,15%</w:t>
            </w:r>
          </w:p>
        </w:tc>
      </w:tr>
      <w:tr w:rsidR="00F70818" w:rsidTr="00F70818">
        <w:trPr>
          <w:trHeight w:val="390"/>
        </w:trPr>
        <w:tc>
          <w:tcPr>
            <w:tcW w:w="5518" w:type="dxa"/>
            <w:tcBorders>
              <w:top w:val="nil"/>
              <w:left w:val="single" w:sz="8" w:space="0" w:color="auto"/>
              <w:bottom w:val="single" w:sz="8" w:space="0" w:color="auto"/>
              <w:right w:val="single" w:sz="4" w:space="0" w:color="auto"/>
            </w:tcBorders>
            <w:noWrap/>
            <w:vAlign w:val="center"/>
            <w:hideMark/>
          </w:tcPr>
          <w:p w:rsidR="00F70818" w:rsidRDefault="00F70818">
            <w:pPr>
              <w:rPr>
                <w:sz w:val="24"/>
                <w:szCs w:val="24"/>
              </w:rPr>
            </w:pPr>
            <w:r>
              <w:t>МАДОУ детский сад «Алёнка» с. Кудара</w:t>
            </w:r>
          </w:p>
        </w:tc>
        <w:tc>
          <w:tcPr>
            <w:tcW w:w="2860" w:type="dxa"/>
            <w:tcBorders>
              <w:top w:val="nil"/>
              <w:left w:val="nil"/>
              <w:bottom w:val="single" w:sz="8" w:space="0" w:color="auto"/>
              <w:right w:val="single" w:sz="8" w:space="0" w:color="auto"/>
            </w:tcBorders>
            <w:vAlign w:val="center"/>
            <w:hideMark/>
          </w:tcPr>
          <w:p w:rsidR="00F70818" w:rsidRDefault="00F70818">
            <w:pPr>
              <w:jc w:val="center"/>
              <w:rPr>
                <w:sz w:val="24"/>
                <w:szCs w:val="24"/>
              </w:rPr>
            </w:pPr>
            <w:r>
              <w:t>14,89%</w:t>
            </w:r>
          </w:p>
        </w:tc>
      </w:tr>
    </w:tbl>
    <w:p w:rsidR="00F70818" w:rsidRDefault="00F70818" w:rsidP="00F70818"/>
    <w:p w:rsidR="00F70818" w:rsidRDefault="00F70818" w:rsidP="00F70818">
      <w:r>
        <w:rPr>
          <w:noProof/>
        </w:rPr>
        <w:lastRenderedPageBreak/>
        <w:drawing>
          <wp:inline distT="0" distB="0" distL="0" distR="0">
            <wp:extent cx="5938520" cy="579818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8520" cy="5798185"/>
                    </a:xfrm>
                    <a:prstGeom prst="rect">
                      <a:avLst/>
                    </a:prstGeom>
                    <a:noFill/>
                    <a:ln>
                      <a:noFill/>
                    </a:ln>
                  </pic:spPr>
                </pic:pic>
              </a:graphicData>
            </a:graphic>
          </wp:inline>
        </w:drawing>
      </w:r>
    </w:p>
    <w:p w:rsidR="00F70818" w:rsidRDefault="00F70818" w:rsidP="00F70818">
      <w:pPr>
        <w:jc w:val="center"/>
        <w:rPr>
          <w:b/>
        </w:rPr>
      </w:pPr>
      <w:r>
        <w:rPr>
          <w:b/>
        </w:rPr>
        <w:t>Наличие дополнительных образовательных программ</w:t>
      </w:r>
    </w:p>
    <w:p w:rsidR="00F70818" w:rsidRDefault="00F70818" w:rsidP="00F70818"/>
    <w:tbl>
      <w:tblPr>
        <w:tblW w:w="7920" w:type="dxa"/>
        <w:tblInd w:w="98" w:type="dxa"/>
        <w:tblLook w:val="04A0"/>
      </w:tblPr>
      <w:tblGrid>
        <w:gridCol w:w="5518"/>
        <w:gridCol w:w="2402"/>
      </w:tblGrid>
      <w:tr w:rsidR="00F70818" w:rsidTr="00F70818">
        <w:trPr>
          <w:trHeight w:val="478"/>
        </w:trPr>
        <w:tc>
          <w:tcPr>
            <w:tcW w:w="5518" w:type="dxa"/>
            <w:tcBorders>
              <w:top w:val="single" w:sz="8" w:space="0" w:color="auto"/>
              <w:left w:val="single" w:sz="8" w:space="0" w:color="auto"/>
              <w:bottom w:val="single" w:sz="4" w:space="0" w:color="auto"/>
              <w:right w:val="single" w:sz="4" w:space="0" w:color="auto"/>
            </w:tcBorders>
            <w:noWrap/>
            <w:vAlign w:val="center"/>
            <w:hideMark/>
          </w:tcPr>
          <w:p w:rsidR="00F70818" w:rsidRDefault="00F70818">
            <w:pPr>
              <w:jc w:val="center"/>
              <w:rPr>
                <w:b/>
                <w:bCs/>
                <w:sz w:val="24"/>
                <w:szCs w:val="24"/>
              </w:rPr>
            </w:pPr>
            <w:r>
              <w:rPr>
                <w:b/>
                <w:bCs/>
              </w:rPr>
              <w:t>Дошкольное учреждение</w:t>
            </w:r>
          </w:p>
        </w:tc>
        <w:tc>
          <w:tcPr>
            <w:tcW w:w="2402" w:type="dxa"/>
            <w:tcBorders>
              <w:top w:val="single" w:sz="8" w:space="0" w:color="auto"/>
              <w:left w:val="nil"/>
              <w:bottom w:val="single" w:sz="4" w:space="0" w:color="auto"/>
              <w:right w:val="single" w:sz="8" w:space="0" w:color="auto"/>
            </w:tcBorders>
            <w:vAlign w:val="center"/>
            <w:hideMark/>
          </w:tcPr>
          <w:p w:rsidR="00F70818" w:rsidRDefault="00F70818">
            <w:pPr>
              <w:jc w:val="center"/>
              <w:rPr>
                <w:b/>
                <w:bCs/>
                <w:sz w:val="24"/>
                <w:szCs w:val="24"/>
              </w:rPr>
            </w:pPr>
            <w:r>
              <w:rPr>
                <w:b/>
                <w:bCs/>
              </w:rPr>
              <w:t>Абсолютный показатель</w:t>
            </w:r>
          </w:p>
        </w:tc>
      </w:tr>
      <w:tr w:rsidR="00F70818" w:rsidTr="00F70818">
        <w:trPr>
          <w:trHeight w:val="330"/>
        </w:trPr>
        <w:tc>
          <w:tcPr>
            <w:tcW w:w="5518" w:type="dxa"/>
            <w:tcBorders>
              <w:top w:val="single" w:sz="8" w:space="0" w:color="auto"/>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"Тополек" г. Бабушкин</w:t>
            </w:r>
          </w:p>
        </w:tc>
        <w:tc>
          <w:tcPr>
            <w:tcW w:w="2402" w:type="dxa"/>
            <w:tcBorders>
              <w:top w:val="single" w:sz="8" w:space="0" w:color="auto"/>
              <w:left w:val="nil"/>
              <w:bottom w:val="single" w:sz="4" w:space="0" w:color="auto"/>
              <w:right w:val="single" w:sz="8" w:space="0" w:color="auto"/>
            </w:tcBorders>
            <w:vAlign w:val="center"/>
            <w:hideMark/>
          </w:tcPr>
          <w:p w:rsidR="00F70818" w:rsidRDefault="00F70818">
            <w:pPr>
              <w:jc w:val="center"/>
              <w:rPr>
                <w:sz w:val="24"/>
                <w:szCs w:val="24"/>
              </w:rPr>
            </w:pPr>
            <w:r>
              <w:t>76,83%</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ЦРР-детский сад "Алёнушка" п. Селенгинск</w:t>
            </w:r>
          </w:p>
        </w:tc>
        <w:tc>
          <w:tcPr>
            <w:tcW w:w="2402"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74,00%</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"Лесная сказка" п. Каменск</w:t>
            </w:r>
          </w:p>
        </w:tc>
        <w:tc>
          <w:tcPr>
            <w:tcW w:w="2402"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71,79%</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"Рябинушка" п. Селенгинск</w:t>
            </w:r>
          </w:p>
        </w:tc>
        <w:tc>
          <w:tcPr>
            <w:tcW w:w="2402"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58,18%</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 15 с. Кабанск</w:t>
            </w:r>
          </w:p>
        </w:tc>
        <w:tc>
          <w:tcPr>
            <w:tcW w:w="2402"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55,34%</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"Теремок" п. Селенгинск</w:t>
            </w:r>
          </w:p>
        </w:tc>
        <w:tc>
          <w:tcPr>
            <w:tcW w:w="2402"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50,00%</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lastRenderedPageBreak/>
              <w:t>ЧДОУ д/с №229 ОАО «РЖД»</w:t>
            </w:r>
          </w:p>
        </w:tc>
        <w:tc>
          <w:tcPr>
            <w:tcW w:w="2402"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50,00%</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"Солнышко" п. Каменск</w:t>
            </w:r>
          </w:p>
        </w:tc>
        <w:tc>
          <w:tcPr>
            <w:tcW w:w="2402"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41,54%</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"Колосок" с. Тресково</w:t>
            </w:r>
          </w:p>
        </w:tc>
        <w:tc>
          <w:tcPr>
            <w:tcW w:w="2402"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36,67%</w:t>
            </w:r>
          </w:p>
        </w:tc>
      </w:tr>
      <w:tr w:rsidR="00F70818" w:rsidTr="00F70818">
        <w:trPr>
          <w:trHeight w:val="390"/>
        </w:trPr>
        <w:tc>
          <w:tcPr>
            <w:tcW w:w="5518" w:type="dxa"/>
            <w:tcBorders>
              <w:top w:val="nil"/>
              <w:left w:val="single" w:sz="8" w:space="0" w:color="auto"/>
              <w:bottom w:val="single" w:sz="8" w:space="0" w:color="auto"/>
              <w:right w:val="single" w:sz="4" w:space="0" w:color="auto"/>
            </w:tcBorders>
            <w:noWrap/>
            <w:vAlign w:val="center"/>
            <w:hideMark/>
          </w:tcPr>
          <w:p w:rsidR="00F70818" w:rsidRDefault="00F70818">
            <w:pPr>
              <w:rPr>
                <w:sz w:val="24"/>
                <w:szCs w:val="24"/>
              </w:rPr>
            </w:pPr>
            <w:r>
              <w:t>МАДОУ детский сад «Алёнка» с. Кудара</w:t>
            </w:r>
          </w:p>
        </w:tc>
        <w:tc>
          <w:tcPr>
            <w:tcW w:w="2402" w:type="dxa"/>
            <w:tcBorders>
              <w:top w:val="nil"/>
              <w:left w:val="nil"/>
              <w:bottom w:val="single" w:sz="8" w:space="0" w:color="auto"/>
              <w:right w:val="single" w:sz="8" w:space="0" w:color="auto"/>
            </w:tcBorders>
            <w:vAlign w:val="center"/>
            <w:hideMark/>
          </w:tcPr>
          <w:p w:rsidR="00F70818" w:rsidRDefault="00F70818">
            <w:pPr>
              <w:jc w:val="center"/>
              <w:rPr>
                <w:sz w:val="24"/>
                <w:szCs w:val="24"/>
              </w:rPr>
            </w:pPr>
            <w:r>
              <w:t>14,89%</w:t>
            </w:r>
          </w:p>
        </w:tc>
      </w:tr>
    </w:tbl>
    <w:p w:rsidR="00F70818" w:rsidRDefault="00F70818" w:rsidP="00F70818"/>
    <w:p w:rsidR="00F70818" w:rsidRDefault="00F70818" w:rsidP="00F70818">
      <w:r>
        <w:rPr>
          <w:noProof/>
        </w:rPr>
        <w:drawing>
          <wp:inline distT="0" distB="0" distL="0" distR="0">
            <wp:extent cx="5938520" cy="579818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8520" cy="5798185"/>
                    </a:xfrm>
                    <a:prstGeom prst="rect">
                      <a:avLst/>
                    </a:prstGeom>
                    <a:noFill/>
                    <a:ln>
                      <a:noFill/>
                    </a:ln>
                  </pic:spPr>
                </pic:pic>
              </a:graphicData>
            </a:graphic>
          </wp:inline>
        </w:drawing>
      </w:r>
    </w:p>
    <w:p w:rsidR="00F70818" w:rsidRDefault="00F70818" w:rsidP="00F70818">
      <w:pPr>
        <w:jc w:val="center"/>
        <w:rPr>
          <w:b/>
        </w:rPr>
      </w:pPr>
      <w:r>
        <w:rPr>
          <w:b/>
        </w:rPr>
        <w:t>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F70818" w:rsidRDefault="00F70818" w:rsidP="00F70818">
      <w:pPr>
        <w:jc w:val="center"/>
        <w:rPr>
          <w:b/>
        </w:rPr>
      </w:pPr>
    </w:p>
    <w:tbl>
      <w:tblPr>
        <w:tblW w:w="8378" w:type="dxa"/>
        <w:tblInd w:w="98" w:type="dxa"/>
        <w:tblLook w:val="04A0"/>
      </w:tblPr>
      <w:tblGrid>
        <w:gridCol w:w="5518"/>
        <w:gridCol w:w="2860"/>
      </w:tblGrid>
      <w:tr w:rsidR="00F70818" w:rsidTr="00F70818">
        <w:trPr>
          <w:trHeight w:val="570"/>
        </w:trPr>
        <w:tc>
          <w:tcPr>
            <w:tcW w:w="5518" w:type="dxa"/>
            <w:tcBorders>
              <w:top w:val="single" w:sz="8" w:space="0" w:color="auto"/>
              <w:left w:val="single" w:sz="8" w:space="0" w:color="auto"/>
              <w:bottom w:val="nil"/>
              <w:right w:val="nil"/>
            </w:tcBorders>
            <w:noWrap/>
            <w:vAlign w:val="center"/>
            <w:hideMark/>
          </w:tcPr>
          <w:p w:rsidR="00F70818" w:rsidRDefault="00F70818">
            <w:pPr>
              <w:jc w:val="center"/>
              <w:rPr>
                <w:b/>
                <w:bCs/>
                <w:sz w:val="24"/>
                <w:szCs w:val="24"/>
              </w:rPr>
            </w:pPr>
            <w:r>
              <w:rPr>
                <w:b/>
                <w:bCs/>
              </w:rPr>
              <w:t>Дошкольное учреждение</w:t>
            </w:r>
          </w:p>
        </w:tc>
        <w:tc>
          <w:tcPr>
            <w:tcW w:w="2860" w:type="dxa"/>
            <w:tcBorders>
              <w:top w:val="single" w:sz="8" w:space="0" w:color="auto"/>
              <w:left w:val="single" w:sz="8" w:space="0" w:color="auto"/>
              <w:bottom w:val="nil"/>
              <w:right w:val="single" w:sz="8" w:space="0" w:color="auto"/>
            </w:tcBorders>
            <w:noWrap/>
            <w:vAlign w:val="center"/>
            <w:hideMark/>
          </w:tcPr>
          <w:p w:rsidR="00F70818" w:rsidRDefault="00F70818">
            <w:pPr>
              <w:jc w:val="center"/>
              <w:rPr>
                <w:b/>
                <w:bCs/>
                <w:sz w:val="24"/>
                <w:szCs w:val="24"/>
              </w:rPr>
            </w:pPr>
            <w:r>
              <w:rPr>
                <w:b/>
                <w:bCs/>
              </w:rPr>
              <w:t>Абсолютный показатель</w:t>
            </w:r>
          </w:p>
        </w:tc>
      </w:tr>
      <w:tr w:rsidR="00F70818" w:rsidTr="00F70818">
        <w:trPr>
          <w:trHeight w:val="319"/>
        </w:trPr>
        <w:tc>
          <w:tcPr>
            <w:tcW w:w="5518" w:type="dxa"/>
            <w:tcBorders>
              <w:top w:val="single" w:sz="8" w:space="0" w:color="auto"/>
              <w:left w:val="single" w:sz="8" w:space="0" w:color="auto"/>
              <w:bottom w:val="single" w:sz="4" w:space="0" w:color="auto"/>
              <w:right w:val="single" w:sz="4" w:space="0" w:color="auto"/>
            </w:tcBorders>
            <w:noWrap/>
            <w:vAlign w:val="center"/>
            <w:hideMark/>
          </w:tcPr>
          <w:p w:rsidR="00F70818" w:rsidRDefault="00F70818">
            <w:pPr>
              <w:rPr>
                <w:sz w:val="24"/>
                <w:szCs w:val="24"/>
              </w:rPr>
            </w:pPr>
            <w:r>
              <w:lastRenderedPageBreak/>
              <w:t>МАДОУ детский сад "Тополек" г. Бабушкин</w:t>
            </w:r>
          </w:p>
        </w:tc>
        <w:tc>
          <w:tcPr>
            <w:tcW w:w="2860" w:type="dxa"/>
            <w:tcBorders>
              <w:top w:val="single" w:sz="8" w:space="0" w:color="auto"/>
              <w:left w:val="nil"/>
              <w:bottom w:val="single" w:sz="4" w:space="0" w:color="auto"/>
              <w:right w:val="single" w:sz="8" w:space="0" w:color="auto"/>
            </w:tcBorders>
            <w:vAlign w:val="center"/>
            <w:hideMark/>
          </w:tcPr>
          <w:p w:rsidR="00F70818" w:rsidRDefault="00F70818">
            <w:pPr>
              <w:jc w:val="center"/>
              <w:rPr>
                <w:sz w:val="24"/>
                <w:szCs w:val="24"/>
              </w:rPr>
            </w:pPr>
            <w:r>
              <w:t>85,37%</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ЦРР-детский сад "Алёнушка"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75,00%</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"Рябинушка"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65,45%</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 15 с. Кабанск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61,17%</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"Лесная сказка" п. Каменск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58,97%</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"Теремок"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54,69%</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ЧДОУ д/с №229 ОАО «РЖД»</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50,00%</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"Солнышко" п. Каменск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40,77%</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"Колосок" с. Тресково</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40,00%</w:t>
            </w:r>
          </w:p>
        </w:tc>
      </w:tr>
      <w:tr w:rsidR="00F70818" w:rsidTr="00F70818">
        <w:trPr>
          <w:trHeight w:val="390"/>
        </w:trPr>
        <w:tc>
          <w:tcPr>
            <w:tcW w:w="5518" w:type="dxa"/>
            <w:tcBorders>
              <w:top w:val="nil"/>
              <w:left w:val="single" w:sz="8" w:space="0" w:color="auto"/>
              <w:bottom w:val="single" w:sz="8" w:space="0" w:color="auto"/>
              <w:right w:val="single" w:sz="4" w:space="0" w:color="auto"/>
            </w:tcBorders>
            <w:noWrap/>
            <w:vAlign w:val="center"/>
            <w:hideMark/>
          </w:tcPr>
          <w:p w:rsidR="00F70818" w:rsidRDefault="00F70818">
            <w:pPr>
              <w:rPr>
                <w:sz w:val="24"/>
                <w:szCs w:val="24"/>
              </w:rPr>
            </w:pPr>
            <w:r>
              <w:t>МАДОУ детский сад «Алёнка» с. Кудара</w:t>
            </w:r>
          </w:p>
        </w:tc>
        <w:tc>
          <w:tcPr>
            <w:tcW w:w="2860" w:type="dxa"/>
            <w:tcBorders>
              <w:top w:val="nil"/>
              <w:left w:val="nil"/>
              <w:bottom w:val="single" w:sz="8" w:space="0" w:color="auto"/>
              <w:right w:val="single" w:sz="8" w:space="0" w:color="auto"/>
            </w:tcBorders>
            <w:vAlign w:val="center"/>
            <w:hideMark/>
          </w:tcPr>
          <w:p w:rsidR="00F70818" w:rsidRDefault="00F70818">
            <w:pPr>
              <w:jc w:val="center"/>
              <w:rPr>
                <w:sz w:val="24"/>
                <w:szCs w:val="24"/>
              </w:rPr>
            </w:pPr>
            <w:r>
              <w:t>19,15%</w:t>
            </w:r>
          </w:p>
        </w:tc>
      </w:tr>
    </w:tbl>
    <w:p w:rsidR="00F70818" w:rsidRDefault="00F70818" w:rsidP="00F70818"/>
    <w:p w:rsidR="00F70818" w:rsidRDefault="00F70818" w:rsidP="00F70818">
      <w:r>
        <w:rPr>
          <w:noProof/>
        </w:rPr>
        <w:lastRenderedPageBreak/>
        <w:drawing>
          <wp:inline distT="0" distB="0" distL="0" distR="0">
            <wp:extent cx="5938520" cy="579818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8520" cy="5798185"/>
                    </a:xfrm>
                    <a:prstGeom prst="rect">
                      <a:avLst/>
                    </a:prstGeom>
                    <a:noFill/>
                    <a:ln>
                      <a:noFill/>
                    </a:ln>
                  </pic:spPr>
                </pic:pic>
              </a:graphicData>
            </a:graphic>
          </wp:inline>
        </w:drawing>
      </w:r>
    </w:p>
    <w:p w:rsidR="00F70818" w:rsidRDefault="00F70818" w:rsidP="00F70818"/>
    <w:p w:rsidR="00F70818" w:rsidRDefault="00F70818" w:rsidP="00F70818"/>
    <w:p w:rsidR="00F70818" w:rsidRDefault="00F70818" w:rsidP="00F70818"/>
    <w:p w:rsidR="00F70818" w:rsidRDefault="00F70818" w:rsidP="00F70818"/>
    <w:p w:rsidR="00F70818" w:rsidRDefault="00F70818" w:rsidP="00F70818"/>
    <w:p w:rsidR="00F70818" w:rsidRDefault="00F70818" w:rsidP="00F70818"/>
    <w:p w:rsidR="00F70818" w:rsidRDefault="00F70818" w:rsidP="00F70818"/>
    <w:p w:rsidR="00F70818" w:rsidRDefault="00F70818" w:rsidP="00F70818"/>
    <w:p w:rsidR="00F70818" w:rsidRDefault="00F70818" w:rsidP="00F70818"/>
    <w:p w:rsidR="00F70818" w:rsidRDefault="00F70818" w:rsidP="00F70818"/>
    <w:p w:rsidR="00F70818" w:rsidRDefault="00F70818" w:rsidP="00F70818"/>
    <w:p w:rsidR="00F70818" w:rsidRDefault="00F70818" w:rsidP="00F70818"/>
    <w:p w:rsidR="00F70818" w:rsidRDefault="00F70818" w:rsidP="00F70818"/>
    <w:p w:rsidR="00F70818" w:rsidRDefault="00F70818" w:rsidP="00F70818"/>
    <w:p w:rsidR="00F70818" w:rsidRDefault="00F70818" w:rsidP="00F70818"/>
    <w:p w:rsidR="00F70818" w:rsidRDefault="00F70818" w:rsidP="00F70818"/>
    <w:p w:rsidR="00F70818" w:rsidRDefault="00F70818" w:rsidP="00F70818"/>
    <w:p w:rsidR="00F70818" w:rsidRDefault="00F70818" w:rsidP="00F70818"/>
    <w:p w:rsidR="00F70818" w:rsidRDefault="00F70818" w:rsidP="00F70818"/>
    <w:p w:rsidR="00F70818" w:rsidRDefault="00F70818" w:rsidP="00F70818">
      <w:pPr>
        <w:jc w:val="center"/>
        <w:rPr>
          <w:b/>
        </w:rPr>
      </w:pPr>
      <w:r>
        <w:rPr>
          <w:b/>
        </w:rPr>
        <w:t>Наличие возможности оказания психолого-педагогической, медицинской и социальной помощи обучающимся</w:t>
      </w:r>
    </w:p>
    <w:p w:rsidR="00F70818" w:rsidRDefault="00F70818" w:rsidP="00F70818"/>
    <w:tbl>
      <w:tblPr>
        <w:tblW w:w="8378" w:type="dxa"/>
        <w:tblInd w:w="98" w:type="dxa"/>
        <w:tblLook w:val="04A0"/>
      </w:tblPr>
      <w:tblGrid>
        <w:gridCol w:w="5518"/>
        <w:gridCol w:w="2860"/>
      </w:tblGrid>
      <w:tr w:rsidR="00F70818" w:rsidTr="00F70818">
        <w:trPr>
          <w:trHeight w:val="570"/>
        </w:trPr>
        <w:tc>
          <w:tcPr>
            <w:tcW w:w="5518" w:type="dxa"/>
            <w:tcBorders>
              <w:top w:val="single" w:sz="8" w:space="0" w:color="auto"/>
              <w:left w:val="single" w:sz="8" w:space="0" w:color="auto"/>
              <w:bottom w:val="nil"/>
              <w:right w:val="nil"/>
            </w:tcBorders>
            <w:noWrap/>
            <w:vAlign w:val="center"/>
            <w:hideMark/>
          </w:tcPr>
          <w:p w:rsidR="00F70818" w:rsidRDefault="00F70818">
            <w:pPr>
              <w:jc w:val="center"/>
              <w:rPr>
                <w:b/>
                <w:bCs/>
                <w:sz w:val="24"/>
                <w:szCs w:val="24"/>
              </w:rPr>
            </w:pPr>
            <w:r>
              <w:rPr>
                <w:b/>
                <w:bCs/>
              </w:rPr>
              <w:t>Дошкольное учреждение</w:t>
            </w:r>
          </w:p>
        </w:tc>
        <w:tc>
          <w:tcPr>
            <w:tcW w:w="2860" w:type="dxa"/>
            <w:tcBorders>
              <w:top w:val="single" w:sz="8" w:space="0" w:color="auto"/>
              <w:left w:val="single" w:sz="8" w:space="0" w:color="auto"/>
              <w:bottom w:val="nil"/>
              <w:right w:val="single" w:sz="8" w:space="0" w:color="auto"/>
            </w:tcBorders>
            <w:noWrap/>
            <w:vAlign w:val="center"/>
            <w:hideMark/>
          </w:tcPr>
          <w:p w:rsidR="00F70818" w:rsidRDefault="00F70818">
            <w:pPr>
              <w:jc w:val="center"/>
              <w:rPr>
                <w:b/>
                <w:bCs/>
                <w:sz w:val="24"/>
                <w:szCs w:val="24"/>
              </w:rPr>
            </w:pPr>
            <w:r>
              <w:rPr>
                <w:b/>
                <w:bCs/>
              </w:rPr>
              <w:t>Абсолютный показатель</w:t>
            </w:r>
          </w:p>
        </w:tc>
      </w:tr>
      <w:tr w:rsidR="00F70818" w:rsidTr="00F70818">
        <w:trPr>
          <w:trHeight w:val="420"/>
        </w:trPr>
        <w:tc>
          <w:tcPr>
            <w:tcW w:w="5518" w:type="dxa"/>
            <w:tcBorders>
              <w:top w:val="single" w:sz="8" w:space="0" w:color="auto"/>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"Тополек" г. Бабушкин</w:t>
            </w:r>
          </w:p>
        </w:tc>
        <w:tc>
          <w:tcPr>
            <w:tcW w:w="2860" w:type="dxa"/>
            <w:tcBorders>
              <w:top w:val="single" w:sz="8" w:space="0" w:color="auto"/>
              <w:left w:val="nil"/>
              <w:bottom w:val="single" w:sz="4" w:space="0" w:color="auto"/>
              <w:right w:val="single" w:sz="8" w:space="0" w:color="auto"/>
            </w:tcBorders>
            <w:vAlign w:val="center"/>
            <w:hideMark/>
          </w:tcPr>
          <w:p w:rsidR="00F70818" w:rsidRDefault="00F70818">
            <w:pPr>
              <w:jc w:val="center"/>
              <w:rPr>
                <w:sz w:val="24"/>
                <w:szCs w:val="24"/>
              </w:rPr>
            </w:pPr>
            <w:r>
              <w:t>80,49%</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 15 с. Кабанск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65,05%</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ЧДОУ д/с №229 ОАО «РЖД»</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57,89%</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ЦРР-детский сад "Алёнушка"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52,00%</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"Колосок" с. Тресково</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46,67%</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"Лесная сказка" п. Каменск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46,15%</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"Теремок"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40,63%</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"Рябинушка"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40,00%</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"Солнышко" п. Каменск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29,23%</w:t>
            </w:r>
          </w:p>
        </w:tc>
      </w:tr>
      <w:tr w:rsidR="00F70818" w:rsidTr="00F70818">
        <w:trPr>
          <w:trHeight w:val="390"/>
        </w:trPr>
        <w:tc>
          <w:tcPr>
            <w:tcW w:w="5518" w:type="dxa"/>
            <w:tcBorders>
              <w:top w:val="nil"/>
              <w:left w:val="single" w:sz="8" w:space="0" w:color="auto"/>
              <w:bottom w:val="single" w:sz="8" w:space="0" w:color="auto"/>
              <w:right w:val="single" w:sz="4" w:space="0" w:color="auto"/>
            </w:tcBorders>
            <w:noWrap/>
            <w:vAlign w:val="center"/>
            <w:hideMark/>
          </w:tcPr>
          <w:p w:rsidR="00F70818" w:rsidRDefault="00F70818">
            <w:pPr>
              <w:rPr>
                <w:sz w:val="24"/>
                <w:szCs w:val="24"/>
              </w:rPr>
            </w:pPr>
            <w:r>
              <w:t>МАДОУ детский сад «Алёнка» с. Кудара</w:t>
            </w:r>
          </w:p>
        </w:tc>
        <w:tc>
          <w:tcPr>
            <w:tcW w:w="2860" w:type="dxa"/>
            <w:tcBorders>
              <w:top w:val="nil"/>
              <w:left w:val="nil"/>
              <w:bottom w:val="single" w:sz="8" w:space="0" w:color="auto"/>
              <w:right w:val="single" w:sz="8" w:space="0" w:color="auto"/>
            </w:tcBorders>
            <w:vAlign w:val="center"/>
            <w:hideMark/>
          </w:tcPr>
          <w:p w:rsidR="00F70818" w:rsidRDefault="00F70818">
            <w:pPr>
              <w:jc w:val="center"/>
              <w:rPr>
                <w:sz w:val="24"/>
                <w:szCs w:val="24"/>
              </w:rPr>
            </w:pPr>
            <w:r>
              <w:t>17,02%</w:t>
            </w:r>
          </w:p>
        </w:tc>
      </w:tr>
    </w:tbl>
    <w:p w:rsidR="00F70818" w:rsidRDefault="00F70818" w:rsidP="00F70818"/>
    <w:p w:rsidR="00F70818" w:rsidRDefault="00F70818" w:rsidP="00F70818">
      <w:r>
        <w:rPr>
          <w:noProof/>
        </w:rPr>
        <w:lastRenderedPageBreak/>
        <w:drawing>
          <wp:inline distT="0" distB="0" distL="0" distR="0">
            <wp:extent cx="5938520" cy="552640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8520" cy="5526405"/>
                    </a:xfrm>
                    <a:prstGeom prst="rect">
                      <a:avLst/>
                    </a:prstGeom>
                    <a:noFill/>
                    <a:ln>
                      <a:noFill/>
                    </a:ln>
                  </pic:spPr>
                </pic:pic>
              </a:graphicData>
            </a:graphic>
          </wp:inline>
        </w:drawing>
      </w:r>
    </w:p>
    <w:p w:rsidR="00F70818" w:rsidRDefault="00F70818" w:rsidP="00F70818">
      <w:pPr>
        <w:jc w:val="center"/>
        <w:rPr>
          <w:b/>
        </w:rPr>
      </w:pPr>
      <w:r>
        <w:rPr>
          <w:b/>
        </w:rPr>
        <w:t>Наличие условий организации обучения и воспитания обучающихся с ограниченными возможностями здоровья и инвалидов</w:t>
      </w:r>
    </w:p>
    <w:p w:rsidR="00F70818" w:rsidRDefault="00F70818" w:rsidP="00F70818"/>
    <w:tbl>
      <w:tblPr>
        <w:tblW w:w="8378" w:type="dxa"/>
        <w:tblInd w:w="98" w:type="dxa"/>
        <w:tblLook w:val="04A0"/>
      </w:tblPr>
      <w:tblGrid>
        <w:gridCol w:w="5518"/>
        <w:gridCol w:w="2860"/>
      </w:tblGrid>
      <w:tr w:rsidR="00F70818" w:rsidTr="00F70818">
        <w:trPr>
          <w:trHeight w:val="570"/>
        </w:trPr>
        <w:tc>
          <w:tcPr>
            <w:tcW w:w="5518" w:type="dxa"/>
            <w:tcBorders>
              <w:top w:val="single" w:sz="8" w:space="0" w:color="auto"/>
              <w:left w:val="single" w:sz="8" w:space="0" w:color="auto"/>
              <w:bottom w:val="nil"/>
              <w:right w:val="nil"/>
            </w:tcBorders>
            <w:noWrap/>
            <w:vAlign w:val="center"/>
            <w:hideMark/>
          </w:tcPr>
          <w:p w:rsidR="00F70818" w:rsidRDefault="00F70818">
            <w:pPr>
              <w:jc w:val="center"/>
              <w:rPr>
                <w:b/>
                <w:bCs/>
                <w:sz w:val="24"/>
                <w:szCs w:val="24"/>
              </w:rPr>
            </w:pPr>
            <w:r>
              <w:rPr>
                <w:b/>
                <w:bCs/>
              </w:rPr>
              <w:t>Дошкольное учреждение</w:t>
            </w:r>
          </w:p>
        </w:tc>
        <w:tc>
          <w:tcPr>
            <w:tcW w:w="2860" w:type="dxa"/>
            <w:tcBorders>
              <w:top w:val="single" w:sz="8" w:space="0" w:color="auto"/>
              <w:left w:val="single" w:sz="8" w:space="0" w:color="auto"/>
              <w:bottom w:val="nil"/>
              <w:right w:val="single" w:sz="8" w:space="0" w:color="auto"/>
            </w:tcBorders>
            <w:noWrap/>
            <w:vAlign w:val="center"/>
            <w:hideMark/>
          </w:tcPr>
          <w:p w:rsidR="00F70818" w:rsidRDefault="00F70818">
            <w:pPr>
              <w:jc w:val="center"/>
              <w:rPr>
                <w:b/>
                <w:bCs/>
                <w:sz w:val="24"/>
                <w:szCs w:val="24"/>
              </w:rPr>
            </w:pPr>
            <w:r>
              <w:rPr>
                <w:b/>
                <w:bCs/>
              </w:rPr>
              <w:t>Абсолютный показатель</w:t>
            </w:r>
          </w:p>
        </w:tc>
      </w:tr>
      <w:tr w:rsidR="00F70818" w:rsidTr="00F70818">
        <w:trPr>
          <w:trHeight w:val="375"/>
        </w:trPr>
        <w:tc>
          <w:tcPr>
            <w:tcW w:w="5518" w:type="dxa"/>
            <w:tcBorders>
              <w:top w:val="single" w:sz="8" w:space="0" w:color="auto"/>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"Тополек" г. Бабушкин</w:t>
            </w:r>
          </w:p>
        </w:tc>
        <w:tc>
          <w:tcPr>
            <w:tcW w:w="2860" w:type="dxa"/>
            <w:tcBorders>
              <w:top w:val="single" w:sz="8" w:space="0" w:color="auto"/>
              <w:left w:val="nil"/>
              <w:bottom w:val="single" w:sz="4" w:space="0" w:color="auto"/>
              <w:right w:val="single" w:sz="8" w:space="0" w:color="auto"/>
            </w:tcBorders>
            <w:vAlign w:val="center"/>
            <w:hideMark/>
          </w:tcPr>
          <w:p w:rsidR="00F70818" w:rsidRDefault="00F70818">
            <w:pPr>
              <w:jc w:val="center"/>
              <w:rPr>
                <w:sz w:val="24"/>
                <w:szCs w:val="24"/>
              </w:rPr>
            </w:pPr>
            <w:r>
              <w:t>67,07%</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 15 с. Кабанск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58,25%</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ЧДОУ д/с №229 ОАО «РЖД»</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57,89%</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"Лесная сказка" п. Каменск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56,41%</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"Рябинушка"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41,82%</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"Колосок" с. Тресково</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36,67%</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"Теремок"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34,38%</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lastRenderedPageBreak/>
              <w:t>МАДОУ ЦРР-детский сад "Алёнушка"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28,00%</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"Солнышко" п. Каменск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14,62%</w:t>
            </w:r>
          </w:p>
        </w:tc>
      </w:tr>
      <w:tr w:rsidR="00F70818" w:rsidTr="00F70818">
        <w:trPr>
          <w:trHeight w:val="390"/>
        </w:trPr>
        <w:tc>
          <w:tcPr>
            <w:tcW w:w="5518" w:type="dxa"/>
            <w:tcBorders>
              <w:top w:val="nil"/>
              <w:left w:val="single" w:sz="8" w:space="0" w:color="auto"/>
              <w:bottom w:val="single" w:sz="8" w:space="0" w:color="auto"/>
              <w:right w:val="single" w:sz="4" w:space="0" w:color="auto"/>
            </w:tcBorders>
            <w:noWrap/>
            <w:vAlign w:val="center"/>
            <w:hideMark/>
          </w:tcPr>
          <w:p w:rsidR="00F70818" w:rsidRDefault="00F70818">
            <w:pPr>
              <w:rPr>
                <w:sz w:val="24"/>
                <w:szCs w:val="24"/>
              </w:rPr>
            </w:pPr>
            <w:r>
              <w:t>МАДОУ детский сад «Алёнка» с. Кудара</w:t>
            </w:r>
          </w:p>
        </w:tc>
        <w:tc>
          <w:tcPr>
            <w:tcW w:w="2860" w:type="dxa"/>
            <w:tcBorders>
              <w:top w:val="nil"/>
              <w:left w:val="nil"/>
              <w:bottom w:val="single" w:sz="8" w:space="0" w:color="auto"/>
              <w:right w:val="single" w:sz="8" w:space="0" w:color="auto"/>
            </w:tcBorders>
            <w:vAlign w:val="center"/>
            <w:hideMark/>
          </w:tcPr>
          <w:p w:rsidR="00F70818" w:rsidRDefault="00F70818">
            <w:pPr>
              <w:jc w:val="center"/>
              <w:rPr>
                <w:sz w:val="24"/>
                <w:szCs w:val="24"/>
              </w:rPr>
            </w:pPr>
            <w:r>
              <w:t>10,64%</w:t>
            </w:r>
          </w:p>
        </w:tc>
      </w:tr>
    </w:tbl>
    <w:p w:rsidR="00F70818" w:rsidRDefault="00F70818" w:rsidP="00F70818"/>
    <w:p w:rsidR="00F70818" w:rsidRDefault="00F70818" w:rsidP="00F70818">
      <w:r>
        <w:rPr>
          <w:noProof/>
        </w:rPr>
        <w:drawing>
          <wp:inline distT="0" distB="0" distL="0" distR="0">
            <wp:extent cx="5938520" cy="5496560"/>
            <wp:effectExtent l="0" t="0" r="0" b="889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8520" cy="5496560"/>
                    </a:xfrm>
                    <a:prstGeom prst="rect">
                      <a:avLst/>
                    </a:prstGeom>
                    <a:noFill/>
                    <a:ln>
                      <a:noFill/>
                    </a:ln>
                  </pic:spPr>
                </pic:pic>
              </a:graphicData>
            </a:graphic>
          </wp:inline>
        </w:drawing>
      </w:r>
    </w:p>
    <w:p w:rsidR="00F70818" w:rsidRDefault="00F70818" w:rsidP="00F70818">
      <w:pPr>
        <w:jc w:val="center"/>
        <w:rPr>
          <w:b/>
        </w:rPr>
      </w:pPr>
      <w:r>
        <w:rPr>
          <w:b/>
        </w:rPr>
        <w:t>Доброжелательность и вежливость работников</w:t>
      </w:r>
    </w:p>
    <w:p w:rsidR="00F70818" w:rsidRDefault="00F70818" w:rsidP="00F70818"/>
    <w:tbl>
      <w:tblPr>
        <w:tblW w:w="8378" w:type="dxa"/>
        <w:tblInd w:w="98" w:type="dxa"/>
        <w:tblLook w:val="04A0"/>
      </w:tblPr>
      <w:tblGrid>
        <w:gridCol w:w="5518"/>
        <w:gridCol w:w="2860"/>
      </w:tblGrid>
      <w:tr w:rsidR="00F70818" w:rsidTr="00F70818">
        <w:trPr>
          <w:trHeight w:val="570"/>
        </w:trPr>
        <w:tc>
          <w:tcPr>
            <w:tcW w:w="5518" w:type="dxa"/>
            <w:tcBorders>
              <w:top w:val="single" w:sz="8" w:space="0" w:color="auto"/>
              <w:left w:val="single" w:sz="8" w:space="0" w:color="auto"/>
              <w:bottom w:val="nil"/>
              <w:right w:val="nil"/>
            </w:tcBorders>
            <w:noWrap/>
            <w:vAlign w:val="center"/>
            <w:hideMark/>
          </w:tcPr>
          <w:p w:rsidR="00F70818" w:rsidRDefault="00F70818">
            <w:pPr>
              <w:jc w:val="center"/>
              <w:rPr>
                <w:b/>
                <w:bCs/>
                <w:sz w:val="24"/>
                <w:szCs w:val="24"/>
              </w:rPr>
            </w:pPr>
            <w:r>
              <w:rPr>
                <w:b/>
                <w:bCs/>
              </w:rPr>
              <w:t>Дошкольное учреждение</w:t>
            </w:r>
          </w:p>
        </w:tc>
        <w:tc>
          <w:tcPr>
            <w:tcW w:w="2860" w:type="dxa"/>
            <w:tcBorders>
              <w:top w:val="single" w:sz="8" w:space="0" w:color="auto"/>
              <w:left w:val="single" w:sz="8" w:space="0" w:color="auto"/>
              <w:bottom w:val="nil"/>
              <w:right w:val="single" w:sz="8" w:space="0" w:color="auto"/>
            </w:tcBorders>
            <w:noWrap/>
            <w:vAlign w:val="center"/>
            <w:hideMark/>
          </w:tcPr>
          <w:p w:rsidR="00F70818" w:rsidRDefault="00F70818">
            <w:pPr>
              <w:jc w:val="center"/>
              <w:rPr>
                <w:b/>
                <w:bCs/>
                <w:sz w:val="24"/>
                <w:szCs w:val="24"/>
              </w:rPr>
            </w:pPr>
            <w:r>
              <w:rPr>
                <w:b/>
                <w:bCs/>
              </w:rPr>
              <w:t>Абсолютный показатель</w:t>
            </w:r>
          </w:p>
        </w:tc>
      </w:tr>
      <w:tr w:rsidR="00F70818" w:rsidTr="00F70818">
        <w:trPr>
          <w:trHeight w:val="375"/>
        </w:trPr>
        <w:tc>
          <w:tcPr>
            <w:tcW w:w="5518" w:type="dxa"/>
            <w:tcBorders>
              <w:top w:val="single" w:sz="8" w:space="0" w:color="auto"/>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"Тополек" г. Бабушкин</w:t>
            </w:r>
          </w:p>
        </w:tc>
        <w:tc>
          <w:tcPr>
            <w:tcW w:w="2860" w:type="dxa"/>
            <w:tcBorders>
              <w:top w:val="single" w:sz="8" w:space="0" w:color="auto"/>
              <w:left w:val="nil"/>
              <w:bottom w:val="single" w:sz="4" w:space="0" w:color="auto"/>
              <w:right w:val="single" w:sz="8" w:space="0" w:color="auto"/>
            </w:tcBorders>
            <w:vAlign w:val="center"/>
            <w:hideMark/>
          </w:tcPr>
          <w:p w:rsidR="00F70818" w:rsidRDefault="00F70818">
            <w:pPr>
              <w:jc w:val="center"/>
              <w:rPr>
                <w:sz w:val="24"/>
                <w:szCs w:val="24"/>
              </w:rPr>
            </w:pPr>
            <w:r>
              <w:t>97,56%</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ЧДОУ д/с №229 ОАО «РЖД»</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94,74%</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ЦРР-детский сад "Алёнушка"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84,00%</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lastRenderedPageBreak/>
              <w:t>МАДОУ детский сад "Колосок" с. Тресково</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83,33%</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"Теремок"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81,25%</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"Лесная сказка" п. Каменск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79,49%</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"Рябинушка"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79,09%</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 15 с. Кабанск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74,76%</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"Солнышко" п. Каменск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66,92%</w:t>
            </w:r>
          </w:p>
        </w:tc>
      </w:tr>
      <w:tr w:rsidR="00F70818" w:rsidTr="00F70818">
        <w:trPr>
          <w:trHeight w:val="390"/>
        </w:trPr>
        <w:tc>
          <w:tcPr>
            <w:tcW w:w="5518" w:type="dxa"/>
            <w:tcBorders>
              <w:top w:val="nil"/>
              <w:left w:val="single" w:sz="8" w:space="0" w:color="auto"/>
              <w:bottom w:val="single" w:sz="8" w:space="0" w:color="auto"/>
              <w:right w:val="single" w:sz="4" w:space="0" w:color="auto"/>
            </w:tcBorders>
            <w:noWrap/>
            <w:vAlign w:val="center"/>
            <w:hideMark/>
          </w:tcPr>
          <w:p w:rsidR="00F70818" w:rsidRDefault="00F70818">
            <w:pPr>
              <w:rPr>
                <w:sz w:val="24"/>
                <w:szCs w:val="24"/>
              </w:rPr>
            </w:pPr>
            <w:r>
              <w:t>МАДОУ детский сад «Алёнка» с. Кудара</w:t>
            </w:r>
          </w:p>
        </w:tc>
        <w:tc>
          <w:tcPr>
            <w:tcW w:w="2860" w:type="dxa"/>
            <w:tcBorders>
              <w:top w:val="nil"/>
              <w:left w:val="nil"/>
              <w:bottom w:val="single" w:sz="8" w:space="0" w:color="auto"/>
              <w:right w:val="single" w:sz="8" w:space="0" w:color="auto"/>
            </w:tcBorders>
            <w:vAlign w:val="center"/>
            <w:hideMark/>
          </w:tcPr>
          <w:p w:rsidR="00F70818" w:rsidRDefault="00F70818">
            <w:pPr>
              <w:jc w:val="center"/>
              <w:rPr>
                <w:sz w:val="24"/>
                <w:szCs w:val="24"/>
              </w:rPr>
            </w:pPr>
            <w:r>
              <w:t>46,81%</w:t>
            </w:r>
          </w:p>
        </w:tc>
      </w:tr>
    </w:tbl>
    <w:p w:rsidR="00F70818" w:rsidRDefault="00F70818" w:rsidP="00F70818"/>
    <w:p w:rsidR="00F70818" w:rsidRDefault="00F70818" w:rsidP="00F70818">
      <w:r>
        <w:rPr>
          <w:noProof/>
        </w:rPr>
        <w:drawing>
          <wp:inline distT="0" distB="0" distL="0" distR="0">
            <wp:extent cx="5938520" cy="5496560"/>
            <wp:effectExtent l="0" t="0" r="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8520" cy="5496560"/>
                    </a:xfrm>
                    <a:prstGeom prst="rect">
                      <a:avLst/>
                    </a:prstGeom>
                    <a:noFill/>
                    <a:ln>
                      <a:noFill/>
                    </a:ln>
                  </pic:spPr>
                </pic:pic>
              </a:graphicData>
            </a:graphic>
          </wp:inline>
        </w:drawing>
      </w:r>
    </w:p>
    <w:p w:rsidR="00F70818" w:rsidRDefault="00F70818" w:rsidP="00F70818"/>
    <w:p w:rsidR="00F70818" w:rsidRDefault="00F70818" w:rsidP="00F70818">
      <w:pPr>
        <w:jc w:val="center"/>
        <w:rPr>
          <w:b/>
        </w:rPr>
      </w:pPr>
      <w:r>
        <w:rPr>
          <w:b/>
        </w:rPr>
        <w:t>Компетентность работников</w:t>
      </w:r>
    </w:p>
    <w:p w:rsidR="00F70818" w:rsidRDefault="00F70818" w:rsidP="00F70818"/>
    <w:tbl>
      <w:tblPr>
        <w:tblW w:w="8378" w:type="dxa"/>
        <w:tblInd w:w="98" w:type="dxa"/>
        <w:tblLook w:val="04A0"/>
      </w:tblPr>
      <w:tblGrid>
        <w:gridCol w:w="5518"/>
        <w:gridCol w:w="2860"/>
      </w:tblGrid>
      <w:tr w:rsidR="00F70818" w:rsidTr="00F70818">
        <w:trPr>
          <w:trHeight w:val="570"/>
        </w:trPr>
        <w:tc>
          <w:tcPr>
            <w:tcW w:w="5518" w:type="dxa"/>
            <w:tcBorders>
              <w:top w:val="single" w:sz="8" w:space="0" w:color="auto"/>
              <w:left w:val="single" w:sz="8" w:space="0" w:color="auto"/>
              <w:bottom w:val="nil"/>
              <w:right w:val="nil"/>
            </w:tcBorders>
            <w:noWrap/>
            <w:vAlign w:val="center"/>
            <w:hideMark/>
          </w:tcPr>
          <w:p w:rsidR="00F70818" w:rsidRDefault="00F70818">
            <w:pPr>
              <w:jc w:val="center"/>
              <w:rPr>
                <w:b/>
                <w:bCs/>
                <w:sz w:val="24"/>
                <w:szCs w:val="24"/>
              </w:rPr>
            </w:pPr>
            <w:r>
              <w:rPr>
                <w:b/>
                <w:bCs/>
              </w:rPr>
              <w:lastRenderedPageBreak/>
              <w:t>Дошкольное учреждение</w:t>
            </w:r>
          </w:p>
        </w:tc>
        <w:tc>
          <w:tcPr>
            <w:tcW w:w="2860" w:type="dxa"/>
            <w:tcBorders>
              <w:top w:val="single" w:sz="8" w:space="0" w:color="auto"/>
              <w:left w:val="single" w:sz="8" w:space="0" w:color="auto"/>
              <w:bottom w:val="nil"/>
              <w:right w:val="single" w:sz="8" w:space="0" w:color="auto"/>
            </w:tcBorders>
            <w:noWrap/>
            <w:vAlign w:val="center"/>
            <w:hideMark/>
          </w:tcPr>
          <w:p w:rsidR="00F70818" w:rsidRDefault="00F70818">
            <w:pPr>
              <w:jc w:val="center"/>
              <w:rPr>
                <w:b/>
                <w:bCs/>
                <w:sz w:val="24"/>
                <w:szCs w:val="24"/>
              </w:rPr>
            </w:pPr>
            <w:r>
              <w:rPr>
                <w:b/>
                <w:bCs/>
              </w:rPr>
              <w:t>Абсолютный показатель</w:t>
            </w:r>
          </w:p>
        </w:tc>
      </w:tr>
      <w:tr w:rsidR="00F70818" w:rsidTr="00F70818">
        <w:trPr>
          <w:trHeight w:val="375"/>
        </w:trPr>
        <w:tc>
          <w:tcPr>
            <w:tcW w:w="5518" w:type="dxa"/>
            <w:tcBorders>
              <w:top w:val="single" w:sz="8" w:space="0" w:color="auto"/>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"Тополек" г. Бабушкин</w:t>
            </w:r>
          </w:p>
        </w:tc>
        <w:tc>
          <w:tcPr>
            <w:tcW w:w="2860" w:type="dxa"/>
            <w:tcBorders>
              <w:top w:val="single" w:sz="8" w:space="0" w:color="auto"/>
              <w:left w:val="nil"/>
              <w:bottom w:val="single" w:sz="4" w:space="0" w:color="auto"/>
              <w:right w:val="single" w:sz="8" w:space="0" w:color="auto"/>
            </w:tcBorders>
            <w:vAlign w:val="center"/>
            <w:hideMark/>
          </w:tcPr>
          <w:p w:rsidR="00F70818" w:rsidRDefault="00F70818">
            <w:pPr>
              <w:jc w:val="center"/>
              <w:rPr>
                <w:sz w:val="24"/>
                <w:szCs w:val="24"/>
              </w:rPr>
            </w:pPr>
            <w:r>
              <w:t>97,56%</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ЧДОУ д/с №229 ОАО «РЖД»</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89,47%</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ЦРР-детский сад "Алёнушка"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87,00%</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"Колосок" с. Тресково</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86,67%</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 15 с. Кабанск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84,47%</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"Рябинушка"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83,64%</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"Лесная сказка" п. Каменск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79,49%</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"Теремок"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73,44%</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"Солнышко" п. Каменск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70,00%</w:t>
            </w:r>
          </w:p>
        </w:tc>
      </w:tr>
      <w:tr w:rsidR="00F70818" w:rsidTr="00F70818">
        <w:trPr>
          <w:trHeight w:val="390"/>
        </w:trPr>
        <w:tc>
          <w:tcPr>
            <w:tcW w:w="5518" w:type="dxa"/>
            <w:tcBorders>
              <w:top w:val="nil"/>
              <w:left w:val="single" w:sz="8" w:space="0" w:color="auto"/>
              <w:bottom w:val="single" w:sz="8" w:space="0" w:color="auto"/>
              <w:right w:val="single" w:sz="4" w:space="0" w:color="auto"/>
            </w:tcBorders>
            <w:noWrap/>
            <w:vAlign w:val="center"/>
            <w:hideMark/>
          </w:tcPr>
          <w:p w:rsidR="00F70818" w:rsidRDefault="00F70818">
            <w:pPr>
              <w:rPr>
                <w:sz w:val="24"/>
                <w:szCs w:val="24"/>
              </w:rPr>
            </w:pPr>
            <w:r>
              <w:t>МАДОУ детский сад «Алёнка» с. Кудара</w:t>
            </w:r>
          </w:p>
        </w:tc>
        <w:tc>
          <w:tcPr>
            <w:tcW w:w="2860" w:type="dxa"/>
            <w:tcBorders>
              <w:top w:val="nil"/>
              <w:left w:val="nil"/>
              <w:bottom w:val="single" w:sz="8" w:space="0" w:color="auto"/>
              <w:right w:val="single" w:sz="8" w:space="0" w:color="auto"/>
            </w:tcBorders>
            <w:vAlign w:val="center"/>
            <w:hideMark/>
          </w:tcPr>
          <w:p w:rsidR="00F70818" w:rsidRDefault="00F70818">
            <w:pPr>
              <w:jc w:val="center"/>
              <w:rPr>
                <w:sz w:val="24"/>
                <w:szCs w:val="24"/>
              </w:rPr>
            </w:pPr>
            <w:r>
              <w:t>46,81%</w:t>
            </w:r>
          </w:p>
        </w:tc>
      </w:tr>
    </w:tbl>
    <w:p w:rsidR="00F70818" w:rsidRDefault="00F70818" w:rsidP="00F70818"/>
    <w:p w:rsidR="00F70818" w:rsidRDefault="00F70818" w:rsidP="00F70818">
      <w:r>
        <w:rPr>
          <w:noProof/>
        </w:rPr>
        <w:lastRenderedPageBreak/>
        <w:drawing>
          <wp:inline distT="0" distB="0" distL="0" distR="0">
            <wp:extent cx="5938520" cy="5496560"/>
            <wp:effectExtent l="0" t="0" r="0" b="889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8520" cy="5496560"/>
                    </a:xfrm>
                    <a:prstGeom prst="rect">
                      <a:avLst/>
                    </a:prstGeom>
                    <a:noFill/>
                    <a:ln>
                      <a:noFill/>
                    </a:ln>
                  </pic:spPr>
                </pic:pic>
              </a:graphicData>
            </a:graphic>
          </wp:inline>
        </w:drawing>
      </w:r>
    </w:p>
    <w:p w:rsidR="00F70818" w:rsidRDefault="00F70818" w:rsidP="00F70818"/>
    <w:p w:rsidR="00F70818" w:rsidRDefault="00F70818" w:rsidP="00F70818">
      <w:pPr>
        <w:jc w:val="center"/>
        <w:rPr>
          <w:b/>
        </w:rPr>
      </w:pPr>
      <w:r>
        <w:rPr>
          <w:b/>
        </w:rPr>
        <w:t>Удовлетворение материально-техническим обеспечением организации</w:t>
      </w:r>
    </w:p>
    <w:p w:rsidR="00F70818" w:rsidRDefault="00F70818" w:rsidP="00F70818"/>
    <w:tbl>
      <w:tblPr>
        <w:tblW w:w="8378" w:type="dxa"/>
        <w:tblInd w:w="98" w:type="dxa"/>
        <w:tblLook w:val="04A0"/>
      </w:tblPr>
      <w:tblGrid>
        <w:gridCol w:w="5518"/>
        <w:gridCol w:w="2860"/>
      </w:tblGrid>
      <w:tr w:rsidR="00F70818" w:rsidTr="00F70818">
        <w:trPr>
          <w:trHeight w:val="570"/>
        </w:trPr>
        <w:tc>
          <w:tcPr>
            <w:tcW w:w="5518" w:type="dxa"/>
            <w:tcBorders>
              <w:top w:val="single" w:sz="8" w:space="0" w:color="auto"/>
              <w:left w:val="single" w:sz="8" w:space="0" w:color="auto"/>
              <w:bottom w:val="nil"/>
              <w:right w:val="nil"/>
            </w:tcBorders>
            <w:noWrap/>
            <w:vAlign w:val="center"/>
            <w:hideMark/>
          </w:tcPr>
          <w:p w:rsidR="00F70818" w:rsidRDefault="00F70818">
            <w:pPr>
              <w:jc w:val="center"/>
              <w:rPr>
                <w:b/>
                <w:bCs/>
                <w:sz w:val="24"/>
                <w:szCs w:val="24"/>
              </w:rPr>
            </w:pPr>
            <w:r>
              <w:rPr>
                <w:b/>
                <w:bCs/>
              </w:rPr>
              <w:t>Дошкольное учреждение</w:t>
            </w:r>
          </w:p>
        </w:tc>
        <w:tc>
          <w:tcPr>
            <w:tcW w:w="2860" w:type="dxa"/>
            <w:tcBorders>
              <w:top w:val="single" w:sz="8" w:space="0" w:color="auto"/>
              <w:left w:val="single" w:sz="8" w:space="0" w:color="auto"/>
              <w:bottom w:val="nil"/>
              <w:right w:val="single" w:sz="8" w:space="0" w:color="auto"/>
            </w:tcBorders>
            <w:noWrap/>
            <w:vAlign w:val="center"/>
            <w:hideMark/>
          </w:tcPr>
          <w:p w:rsidR="00F70818" w:rsidRDefault="00F70818">
            <w:pPr>
              <w:jc w:val="center"/>
              <w:rPr>
                <w:b/>
                <w:bCs/>
                <w:sz w:val="24"/>
                <w:szCs w:val="24"/>
              </w:rPr>
            </w:pPr>
            <w:r>
              <w:rPr>
                <w:b/>
                <w:bCs/>
              </w:rPr>
              <w:t>Абсолютный показатель</w:t>
            </w:r>
          </w:p>
        </w:tc>
      </w:tr>
      <w:tr w:rsidR="00F70818" w:rsidTr="00F70818">
        <w:trPr>
          <w:trHeight w:val="375"/>
        </w:trPr>
        <w:tc>
          <w:tcPr>
            <w:tcW w:w="5518" w:type="dxa"/>
            <w:tcBorders>
              <w:top w:val="single" w:sz="8" w:space="0" w:color="auto"/>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"Тополек" г. Бабушкин</w:t>
            </w:r>
          </w:p>
        </w:tc>
        <w:tc>
          <w:tcPr>
            <w:tcW w:w="2860" w:type="dxa"/>
            <w:tcBorders>
              <w:top w:val="single" w:sz="8" w:space="0" w:color="auto"/>
              <w:left w:val="nil"/>
              <w:bottom w:val="single" w:sz="4" w:space="0" w:color="auto"/>
              <w:right w:val="single" w:sz="8" w:space="0" w:color="auto"/>
            </w:tcBorders>
            <w:vAlign w:val="center"/>
            <w:hideMark/>
          </w:tcPr>
          <w:p w:rsidR="00F70818" w:rsidRDefault="00F70818">
            <w:pPr>
              <w:jc w:val="center"/>
              <w:rPr>
                <w:sz w:val="24"/>
                <w:szCs w:val="24"/>
              </w:rPr>
            </w:pPr>
            <w:r>
              <w:t>96,34%</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ЧДОУ д/с №229 ОАО «РЖД»</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89,47%</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"Колосок" с. Тресково</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83,33%</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 15 с. Кабанск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66,02%</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ЦРР-детский сад "Алёнушка"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65,00%</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"Рябинушка"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64,55%</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lastRenderedPageBreak/>
              <w:t>МАДОУ детский сад "Лесная сказка" п. Каменск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64,10%</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"Теремок"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46,88%</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"Солнышко" п. Каменск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35,38%</w:t>
            </w:r>
          </w:p>
        </w:tc>
      </w:tr>
      <w:tr w:rsidR="00F70818" w:rsidTr="00F70818">
        <w:trPr>
          <w:trHeight w:val="390"/>
        </w:trPr>
        <w:tc>
          <w:tcPr>
            <w:tcW w:w="5518" w:type="dxa"/>
            <w:tcBorders>
              <w:top w:val="nil"/>
              <w:left w:val="single" w:sz="8" w:space="0" w:color="auto"/>
              <w:bottom w:val="single" w:sz="8" w:space="0" w:color="auto"/>
              <w:right w:val="single" w:sz="4" w:space="0" w:color="auto"/>
            </w:tcBorders>
            <w:noWrap/>
            <w:vAlign w:val="center"/>
            <w:hideMark/>
          </w:tcPr>
          <w:p w:rsidR="00F70818" w:rsidRDefault="00F70818">
            <w:pPr>
              <w:rPr>
                <w:sz w:val="24"/>
                <w:szCs w:val="24"/>
              </w:rPr>
            </w:pPr>
            <w:r>
              <w:t>МАДОУ детский сад «Алёнка» с. Кудара</w:t>
            </w:r>
          </w:p>
        </w:tc>
        <w:tc>
          <w:tcPr>
            <w:tcW w:w="2860" w:type="dxa"/>
            <w:tcBorders>
              <w:top w:val="nil"/>
              <w:left w:val="nil"/>
              <w:bottom w:val="single" w:sz="8" w:space="0" w:color="auto"/>
              <w:right w:val="single" w:sz="8" w:space="0" w:color="auto"/>
            </w:tcBorders>
            <w:vAlign w:val="center"/>
            <w:hideMark/>
          </w:tcPr>
          <w:p w:rsidR="00F70818" w:rsidRDefault="00F70818">
            <w:pPr>
              <w:jc w:val="center"/>
              <w:rPr>
                <w:sz w:val="24"/>
                <w:szCs w:val="24"/>
              </w:rPr>
            </w:pPr>
            <w:r>
              <w:t>14,89%</w:t>
            </w:r>
          </w:p>
        </w:tc>
      </w:tr>
    </w:tbl>
    <w:p w:rsidR="00F70818" w:rsidRDefault="00F70818" w:rsidP="00F70818"/>
    <w:p w:rsidR="00F70818" w:rsidRDefault="00F70818" w:rsidP="00F70818">
      <w:r>
        <w:rPr>
          <w:noProof/>
        </w:rPr>
        <w:drawing>
          <wp:inline distT="0" distB="0" distL="0" distR="0">
            <wp:extent cx="5938520" cy="5496560"/>
            <wp:effectExtent l="0" t="0" r="0"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8520" cy="5496560"/>
                    </a:xfrm>
                    <a:prstGeom prst="rect">
                      <a:avLst/>
                    </a:prstGeom>
                    <a:noFill/>
                    <a:ln>
                      <a:noFill/>
                    </a:ln>
                  </pic:spPr>
                </pic:pic>
              </a:graphicData>
            </a:graphic>
          </wp:inline>
        </w:drawing>
      </w:r>
    </w:p>
    <w:p w:rsidR="00F70818" w:rsidRDefault="00F70818" w:rsidP="00F70818"/>
    <w:p w:rsidR="00F70818" w:rsidRDefault="00F70818" w:rsidP="00F70818">
      <w:pPr>
        <w:jc w:val="center"/>
        <w:rPr>
          <w:b/>
        </w:rPr>
      </w:pPr>
      <w:r>
        <w:rPr>
          <w:b/>
        </w:rPr>
        <w:t>Удовлетворение качеством предоставляемых образовательных услуг</w:t>
      </w:r>
    </w:p>
    <w:p w:rsidR="00F70818" w:rsidRDefault="00F70818" w:rsidP="00F70818"/>
    <w:tbl>
      <w:tblPr>
        <w:tblW w:w="8378" w:type="dxa"/>
        <w:tblInd w:w="98" w:type="dxa"/>
        <w:tblLook w:val="04A0"/>
      </w:tblPr>
      <w:tblGrid>
        <w:gridCol w:w="5518"/>
        <w:gridCol w:w="2860"/>
      </w:tblGrid>
      <w:tr w:rsidR="00F70818" w:rsidTr="00F70818">
        <w:trPr>
          <w:trHeight w:val="570"/>
        </w:trPr>
        <w:tc>
          <w:tcPr>
            <w:tcW w:w="5518" w:type="dxa"/>
            <w:tcBorders>
              <w:top w:val="single" w:sz="8" w:space="0" w:color="auto"/>
              <w:left w:val="single" w:sz="8" w:space="0" w:color="auto"/>
              <w:bottom w:val="nil"/>
              <w:right w:val="nil"/>
            </w:tcBorders>
            <w:noWrap/>
            <w:vAlign w:val="center"/>
            <w:hideMark/>
          </w:tcPr>
          <w:p w:rsidR="00F70818" w:rsidRDefault="00F70818">
            <w:pPr>
              <w:jc w:val="center"/>
              <w:rPr>
                <w:b/>
                <w:bCs/>
                <w:sz w:val="24"/>
                <w:szCs w:val="24"/>
              </w:rPr>
            </w:pPr>
            <w:r>
              <w:rPr>
                <w:b/>
                <w:bCs/>
              </w:rPr>
              <w:t>Дошкольное учреждение</w:t>
            </w:r>
          </w:p>
        </w:tc>
        <w:tc>
          <w:tcPr>
            <w:tcW w:w="2860" w:type="dxa"/>
            <w:tcBorders>
              <w:top w:val="single" w:sz="8" w:space="0" w:color="auto"/>
              <w:left w:val="single" w:sz="8" w:space="0" w:color="auto"/>
              <w:bottom w:val="nil"/>
              <w:right w:val="single" w:sz="8" w:space="0" w:color="auto"/>
            </w:tcBorders>
            <w:noWrap/>
            <w:vAlign w:val="center"/>
            <w:hideMark/>
          </w:tcPr>
          <w:p w:rsidR="00F70818" w:rsidRDefault="00F70818">
            <w:pPr>
              <w:jc w:val="center"/>
              <w:rPr>
                <w:b/>
                <w:bCs/>
                <w:sz w:val="24"/>
                <w:szCs w:val="24"/>
              </w:rPr>
            </w:pPr>
            <w:r>
              <w:rPr>
                <w:b/>
                <w:bCs/>
              </w:rPr>
              <w:t>Абсолютный показатель</w:t>
            </w:r>
          </w:p>
        </w:tc>
      </w:tr>
      <w:tr w:rsidR="00F70818" w:rsidTr="00F70818">
        <w:trPr>
          <w:trHeight w:val="375"/>
        </w:trPr>
        <w:tc>
          <w:tcPr>
            <w:tcW w:w="5518" w:type="dxa"/>
            <w:tcBorders>
              <w:top w:val="single" w:sz="8" w:space="0" w:color="auto"/>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"Тополек" г. Бабушкин</w:t>
            </w:r>
          </w:p>
        </w:tc>
        <w:tc>
          <w:tcPr>
            <w:tcW w:w="2860" w:type="dxa"/>
            <w:tcBorders>
              <w:top w:val="single" w:sz="8" w:space="0" w:color="auto"/>
              <w:left w:val="nil"/>
              <w:bottom w:val="single" w:sz="4" w:space="0" w:color="auto"/>
              <w:right w:val="single" w:sz="8" w:space="0" w:color="auto"/>
            </w:tcBorders>
            <w:vAlign w:val="center"/>
            <w:hideMark/>
          </w:tcPr>
          <w:p w:rsidR="00F70818" w:rsidRDefault="00F70818">
            <w:pPr>
              <w:jc w:val="center"/>
              <w:rPr>
                <w:sz w:val="24"/>
                <w:szCs w:val="24"/>
              </w:rPr>
            </w:pPr>
            <w:r>
              <w:t>91,46%</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lastRenderedPageBreak/>
              <w:t>МАДОУ детский сад "Лесная сказка" п. Каменск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89,74%</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ЧДОУ д/с №229 ОАО «РЖД»</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89,47%</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ЦРР-детский сад "Алёнушка"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81,00%</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"Колосок" с. Тресково</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80,00%</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"Рябинушка"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80,00%</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 15 с. Кабанск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70,87%</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"Теремок"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67,19%</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"Солнышко" п. Каменск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56,15%</w:t>
            </w:r>
          </w:p>
        </w:tc>
      </w:tr>
      <w:tr w:rsidR="00F70818" w:rsidTr="00F70818">
        <w:trPr>
          <w:trHeight w:val="390"/>
        </w:trPr>
        <w:tc>
          <w:tcPr>
            <w:tcW w:w="5518" w:type="dxa"/>
            <w:tcBorders>
              <w:top w:val="nil"/>
              <w:left w:val="single" w:sz="8" w:space="0" w:color="auto"/>
              <w:bottom w:val="single" w:sz="8" w:space="0" w:color="auto"/>
              <w:right w:val="single" w:sz="4" w:space="0" w:color="auto"/>
            </w:tcBorders>
            <w:noWrap/>
            <w:vAlign w:val="center"/>
            <w:hideMark/>
          </w:tcPr>
          <w:p w:rsidR="00F70818" w:rsidRDefault="00F70818">
            <w:pPr>
              <w:rPr>
                <w:sz w:val="24"/>
                <w:szCs w:val="24"/>
              </w:rPr>
            </w:pPr>
            <w:r>
              <w:t>МАДОУ детский сад «Алёнка» с. Кудара</w:t>
            </w:r>
          </w:p>
        </w:tc>
        <w:tc>
          <w:tcPr>
            <w:tcW w:w="2860" w:type="dxa"/>
            <w:tcBorders>
              <w:top w:val="nil"/>
              <w:left w:val="nil"/>
              <w:bottom w:val="single" w:sz="8" w:space="0" w:color="auto"/>
              <w:right w:val="single" w:sz="8" w:space="0" w:color="auto"/>
            </w:tcBorders>
            <w:vAlign w:val="center"/>
            <w:hideMark/>
          </w:tcPr>
          <w:p w:rsidR="00F70818" w:rsidRDefault="00F70818">
            <w:pPr>
              <w:jc w:val="center"/>
              <w:rPr>
                <w:sz w:val="24"/>
                <w:szCs w:val="24"/>
              </w:rPr>
            </w:pPr>
            <w:r>
              <w:t>19,15%</w:t>
            </w:r>
          </w:p>
        </w:tc>
      </w:tr>
    </w:tbl>
    <w:p w:rsidR="00F70818" w:rsidRDefault="00F70818" w:rsidP="00F70818"/>
    <w:p w:rsidR="00F70818" w:rsidRDefault="00F70818" w:rsidP="00F70818">
      <w:r>
        <w:rPr>
          <w:noProof/>
        </w:rPr>
        <w:drawing>
          <wp:inline distT="0" distB="0" distL="0" distR="0">
            <wp:extent cx="5938520" cy="5496560"/>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8520" cy="5496560"/>
                    </a:xfrm>
                    <a:prstGeom prst="rect">
                      <a:avLst/>
                    </a:prstGeom>
                    <a:noFill/>
                    <a:ln>
                      <a:noFill/>
                    </a:ln>
                  </pic:spPr>
                </pic:pic>
              </a:graphicData>
            </a:graphic>
          </wp:inline>
        </w:drawing>
      </w:r>
    </w:p>
    <w:p w:rsidR="00F70818" w:rsidRDefault="00F70818" w:rsidP="00F70818"/>
    <w:p w:rsidR="00F70818" w:rsidRDefault="00F70818" w:rsidP="00F70818">
      <w:pPr>
        <w:jc w:val="center"/>
        <w:rPr>
          <w:b/>
        </w:rPr>
      </w:pPr>
      <w:r>
        <w:rPr>
          <w:b/>
        </w:rPr>
        <w:lastRenderedPageBreak/>
        <w:t>Готовность рекомендовать организацию родственникам и знакомым</w:t>
      </w:r>
    </w:p>
    <w:p w:rsidR="00F70818" w:rsidRDefault="00F70818" w:rsidP="00F70818">
      <w:pPr>
        <w:rPr>
          <w:b/>
        </w:rPr>
      </w:pPr>
    </w:p>
    <w:tbl>
      <w:tblPr>
        <w:tblW w:w="8378" w:type="dxa"/>
        <w:tblInd w:w="98" w:type="dxa"/>
        <w:tblLook w:val="04A0"/>
      </w:tblPr>
      <w:tblGrid>
        <w:gridCol w:w="5518"/>
        <w:gridCol w:w="2860"/>
      </w:tblGrid>
      <w:tr w:rsidR="00F70818" w:rsidTr="00F70818">
        <w:trPr>
          <w:trHeight w:val="570"/>
        </w:trPr>
        <w:tc>
          <w:tcPr>
            <w:tcW w:w="5518" w:type="dxa"/>
            <w:tcBorders>
              <w:top w:val="single" w:sz="8" w:space="0" w:color="auto"/>
              <w:left w:val="single" w:sz="8" w:space="0" w:color="auto"/>
              <w:bottom w:val="nil"/>
              <w:right w:val="nil"/>
            </w:tcBorders>
            <w:noWrap/>
            <w:vAlign w:val="center"/>
            <w:hideMark/>
          </w:tcPr>
          <w:p w:rsidR="00F70818" w:rsidRDefault="00F70818">
            <w:pPr>
              <w:jc w:val="center"/>
              <w:rPr>
                <w:b/>
                <w:bCs/>
                <w:sz w:val="24"/>
                <w:szCs w:val="24"/>
              </w:rPr>
            </w:pPr>
            <w:r>
              <w:rPr>
                <w:b/>
                <w:bCs/>
              </w:rPr>
              <w:t>Дошкольное учреждение</w:t>
            </w:r>
          </w:p>
        </w:tc>
        <w:tc>
          <w:tcPr>
            <w:tcW w:w="2860" w:type="dxa"/>
            <w:tcBorders>
              <w:top w:val="single" w:sz="8" w:space="0" w:color="auto"/>
              <w:left w:val="single" w:sz="8" w:space="0" w:color="auto"/>
              <w:bottom w:val="nil"/>
              <w:right w:val="single" w:sz="8" w:space="0" w:color="auto"/>
            </w:tcBorders>
            <w:noWrap/>
            <w:vAlign w:val="center"/>
            <w:hideMark/>
          </w:tcPr>
          <w:p w:rsidR="00F70818" w:rsidRDefault="00F70818">
            <w:pPr>
              <w:jc w:val="center"/>
              <w:rPr>
                <w:b/>
                <w:bCs/>
                <w:sz w:val="24"/>
                <w:szCs w:val="24"/>
              </w:rPr>
            </w:pPr>
            <w:r>
              <w:rPr>
                <w:b/>
                <w:bCs/>
              </w:rPr>
              <w:t>Абсолютный показатель</w:t>
            </w:r>
          </w:p>
        </w:tc>
      </w:tr>
      <w:tr w:rsidR="00F70818" w:rsidTr="00F70818">
        <w:trPr>
          <w:trHeight w:val="375"/>
        </w:trPr>
        <w:tc>
          <w:tcPr>
            <w:tcW w:w="5518" w:type="dxa"/>
            <w:tcBorders>
              <w:top w:val="single" w:sz="8" w:space="0" w:color="auto"/>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"Тополек" г. Бабушкин</w:t>
            </w:r>
          </w:p>
        </w:tc>
        <w:tc>
          <w:tcPr>
            <w:tcW w:w="2860" w:type="dxa"/>
            <w:tcBorders>
              <w:top w:val="single" w:sz="8" w:space="0" w:color="auto"/>
              <w:left w:val="nil"/>
              <w:bottom w:val="single" w:sz="4" w:space="0" w:color="auto"/>
              <w:right w:val="single" w:sz="8" w:space="0" w:color="auto"/>
            </w:tcBorders>
            <w:vAlign w:val="center"/>
            <w:hideMark/>
          </w:tcPr>
          <w:p w:rsidR="00F70818" w:rsidRDefault="00F70818">
            <w:pPr>
              <w:jc w:val="center"/>
              <w:rPr>
                <w:sz w:val="24"/>
                <w:szCs w:val="24"/>
              </w:rPr>
            </w:pPr>
            <w:r>
              <w:t>98,78%</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ЧДОУ д/с №229 ОАО «РЖД»</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92,11%</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"Лесная сказка" п. Каменск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87,18%</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"Рябинушка"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86,36%</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"Колосок" с. Тресково</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83,33%</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ЦРР-детский сад "Алёнушка"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83,00%</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 15 с. Кабанск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78,64%</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"Теремок"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76,56%</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"Солнышко" п. Каменск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66,15%</w:t>
            </w:r>
          </w:p>
        </w:tc>
      </w:tr>
      <w:tr w:rsidR="00F70818" w:rsidTr="00F70818">
        <w:trPr>
          <w:trHeight w:val="390"/>
        </w:trPr>
        <w:tc>
          <w:tcPr>
            <w:tcW w:w="5518" w:type="dxa"/>
            <w:tcBorders>
              <w:top w:val="nil"/>
              <w:left w:val="single" w:sz="8" w:space="0" w:color="auto"/>
              <w:bottom w:val="single" w:sz="8" w:space="0" w:color="auto"/>
              <w:right w:val="single" w:sz="4" w:space="0" w:color="auto"/>
            </w:tcBorders>
            <w:noWrap/>
            <w:vAlign w:val="center"/>
            <w:hideMark/>
          </w:tcPr>
          <w:p w:rsidR="00F70818" w:rsidRDefault="00F70818">
            <w:pPr>
              <w:rPr>
                <w:sz w:val="24"/>
                <w:szCs w:val="24"/>
              </w:rPr>
            </w:pPr>
            <w:r>
              <w:t>МАДОУ детский сад «Алёнка» с. Кудара</w:t>
            </w:r>
          </w:p>
        </w:tc>
        <w:tc>
          <w:tcPr>
            <w:tcW w:w="2860" w:type="dxa"/>
            <w:tcBorders>
              <w:top w:val="nil"/>
              <w:left w:val="nil"/>
              <w:bottom w:val="single" w:sz="8" w:space="0" w:color="auto"/>
              <w:right w:val="single" w:sz="8" w:space="0" w:color="auto"/>
            </w:tcBorders>
            <w:vAlign w:val="center"/>
            <w:hideMark/>
          </w:tcPr>
          <w:p w:rsidR="00F70818" w:rsidRDefault="00F70818">
            <w:pPr>
              <w:jc w:val="center"/>
              <w:rPr>
                <w:sz w:val="24"/>
                <w:szCs w:val="24"/>
              </w:rPr>
            </w:pPr>
            <w:r>
              <w:t>21,28%</w:t>
            </w:r>
          </w:p>
        </w:tc>
      </w:tr>
    </w:tbl>
    <w:p w:rsidR="00F70818" w:rsidRDefault="00F70818" w:rsidP="00F70818"/>
    <w:p w:rsidR="00F70818" w:rsidRDefault="00F70818" w:rsidP="00F70818">
      <w:r>
        <w:rPr>
          <w:noProof/>
        </w:rPr>
        <w:lastRenderedPageBreak/>
        <w:drawing>
          <wp:inline distT="0" distB="0" distL="0" distR="0">
            <wp:extent cx="5938520" cy="549656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8520" cy="5496560"/>
                    </a:xfrm>
                    <a:prstGeom prst="rect">
                      <a:avLst/>
                    </a:prstGeom>
                    <a:noFill/>
                    <a:ln>
                      <a:noFill/>
                    </a:ln>
                  </pic:spPr>
                </pic:pic>
              </a:graphicData>
            </a:graphic>
          </wp:inline>
        </w:drawing>
      </w:r>
    </w:p>
    <w:p w:rsidR="00223759" w:rsidRDefault="00223759" w:rsidP="00786A1C">
      <w:pPr>
        <w:spacing w:after="0" w:line="259" w:lineRule="auto"/>
        <w:jc w:val="center"/>
        <w:rPr>
          <w:rFonts w:ascii="Times New Roman" w:eastAsia="Times New Roman" w:hAnsi="Times New Roman" w:cs="Times New Roman"/>
          <w:b/>
          <w:sz w:val="24"/>
          <w:lang w:val="en-US"/>
        </w:rPr>
      </w:pPr>
    </w:p>
    <w:p w:rsidR="00F70818" w:rsidRDefault="00F70818" w:rsidP="00786A1C">
      <w:pPr>
        <w:spacing w:after="0" w:line="259" w:lineRule="auto"/>
        <w:jc w:val="center"/>
        <w:rPr>
          <w:rFonts w:ascii="Times New Roman" w:eastAsia="Times New Roman" w:hAnsi="Times New Roman" w:cs="Times New Roman"/>
          <w:b/>
          <w:sz w:val="24"/>
          <w:lang w:val="en-US"/>
        </w:rPr>
      </w:pPr>
    </w:p>
    <w:p w:rsidR="00F70818" w:rsidRDefault="00F70818" w:rsidP="00786A1C">
      <w:pPr>
        <w:spacing w:after="0" w:line="259" w:lineRule="auto"/>
        <w:jc w:val="center"/>
        <w:rPr>
          <w:rFonts w:ascii="Times New Roman" w:eastAsia="Times New Roman" w:hAnsi="Times New Roman" w:cs="Times New Roman"/>
          <w:b/>
          <w:sz w:val="24"/>
          <w:lang w:val="en-US"/>
        </w:rPr>
      </w:pPr>
    </w:p>
    <w:p w:rsidR="00F70818" w:rsidRDefault="00F70818" w:rsidP="00786A1C">
      <w:pPr>
        <w:spacing w:after="0" w:line="259" w:lineRule="auto"/>
        <w:jc w:val="center"/>
        <w:rPr>
          <w:rFonts w:ascii="Times New Roman" w:eastAsia="Times New Roman" w:hAnsi="Times New Roman" w:cs="Times New Roman"/>
          <w:b/>
          <w:sz w:val="24"/>
          <w:lang w:val="en-US"/>
        </w:rPr>
      </w:pPr>
    </w:p>
    <w:p w:rsidR="00F70818" w:rsidRDefault="00F70818" w:rsidP="00786A1C">
      <w:pPr>
        <w:spacing w:after="0" w:line="259" w:lineRule="auto"/>
        <w:jc w:val="center"/>
        <w:rPr>
          <w:rFonts w:ascii="Times New Roman" w:eastAsia="Times New Roman" w:hAnsi="Times New Roman" w:cs="Times New Roman"/>
          <w:b/>
          <w:sz w:val="24"/>
          <w:lang w:val="en-US"/>
        </w:rPr>
      </w:pPr>
    </w:p>
    <w:p w:rsidR="00F70818" w:rsidRDefault="00F70818" w:rsidP="00786A1C">
      <w:pPr>
        <w:spacing w:after="0" w:line="259" w:lineRule="auto"/>
        <w:jc w:val="center"/>
        <w:rPr>
          <w:rFonts w:ascii="Times New Roman" w:eastAsia="Times New Roman" w:hAnsi="Times New Roman" w:cs="Times New Roman"/>
          <w:b/>
          <w:sz w:val="24"/>
          <w:lang w:val="en-US"/>
        </w:rPr>
      </w:pPr>
    </w:p>
    <w:p w:rsidR="00F70818" w:rsidRDefault="00F70818" w:rsidP="00786A1C">
      <w:pPr>
        <w:spacing w:after="0" w:line="259" w:lineRule="auto"/>
        <w:jc w:val="center"/>
        <w:rPr>
          <w:rFonts w:ascii="Times New Roman" w:eastAsia="Times New Roman" w:hAnsi="Times New Roman" w:cs="Times New Roman"/>
          <w:b/>
          <w:sz w:val="24"/>
          <w:lang w:val="en-US"/>
        </w:rPr>
      </w:pPr>
    </w:p>
    <w:p w:rsidR="00F70818" w:rsidRPr="00F70818" w:rsidRDefault="00F70818" w:rsidP="00786A1C">
      <w:pPr>
        <w:spacing w:after="0" w:line="259" w:lineRule="auto"/>
        <w:jc w:val="center"/>
        <w:rPr>
          <w:rFonts w:ascii="Times New Roman" w:eastAsia="Times New Roman" w:hAnsi="Times New Roman" w:cs="Times New Roman"/>
          <w:b/>
          <w:sz w:val="24"/>
          <w:lang w:val="en-US"/>
        </w:rPr>
      </w:pPr>
    </w:p>
    <w:p w:rsidR="00223759" w:rsidRDefault="00223759" w:rsidP="00786A1C">
      <w:pPr>
        <w:spacing w:after="0" w:line="259" w:lineRule="auto"/>
        <w:jc w:val="center"/>
        <w:rPr>
          <w:rFonts w:ascii="Times New Roman" w:eastAsia="Times New Roman" w:hAnsi="Times New Roman" w:cs="Times New Roman"/>
          <w:b/>
          <w:sz w:val="24"/>
        </w:rPr>
      </w:pPr>
    </w:p>
    <w:p w:rsidR="00223759" w:rsidRDefault="00223759" w:rsidP="00786A1C">
      <w:pPr>
        <w:spacing w:after="0" w:line="259" w:lineRule="auto"/>
        <w:jc w:val="center"/>
        <w:rPr>
          <w:rFonts w:ascii="Times New Roman" w:eastAsia="Times New Roman" w:hAnsi="Times New Roman" w:cs="Times New Roman"/>
          <w:b/>
          <w:sz w:val="24"/>
        </w:rPr>
      </w:pPr>
    </w:p>
    <w:p w:rsidR="00131352" w:rsidRDefault="00131352" w:rsidP="00786A1C">
      <w:pPr>
        <w:spacing w:after="0" w:line="259" w:lineRule="auto"/>
        <w:jc w:val="center"/>
        <w:rPr>
          <w:rFonts w:ascii="Times New Roman" w:eastAsia="Times New Roman" w:hAnsi="Times New Roman" w:cs="Times New Roman"/>
          <w:b/>
          <w:sz w:val="28"/>
          <w:szCs w:val="28"/>
        </w:rPr>
      </w:pPr>
    </w:p>
    <w:p w:rsidR="00131352" w:rsidRDefault="00131352" w:rsidP="00786A1C">
      <w:pPr>
        <w:spacing w:after="0" w:line="259" w:lineRule="auto"/>
        <w:jc w:val="center"/>
        <w:rPr>
          <w:rFonts w:ascii="Times New Roman" w:eastAsia="Times New Roman" w:hAnsi="Times New Roman" w:cs="Times New Roman"/>
          <w:b/>
          <w:sz w:val="28"/>
          <w:szCs w:val="28"/>
        </w:rPr>
      </w:pPr>
    </w:p>
    <w:p w:rsidR="00131352" w:rsidRDefault="00131352" w:rsidP="00786A1C">
      <w:pPr>
        <w:spacing w:after="0" w:line="259" w:lineRule="auto"/>
        <w:jc w:val="center"/>
        <w:rPr>
          <w:rFonts w:ascii="Times New Roman" w:eastAsia="Times New Roman" w:hAnsi="Times New Roman" w:cs="Times New Roman"/>
          <w:b/>
          <w:sz w:val="28"/>
          <w:szCs w:val="28"/>
        </w:rPr>
      </w:pPr>
    </w:p>
    <w:p w:rsidR="00131352" w:rsidRDefault="00131352" w:rsidP="00786A1C">
      <w:pPr>
        <w:spacing w:after="0" w:line="259" w:lineRule="auto"/>
        <w:jc w:val="center"/>
        <w:rPr>
          <w:rFonts w:ascii="Times New Roman" w:eastAsia="Times New Roman" w:hAnsi="Times New Roman" w:cs="Times New Roman"/>
          <w:b/>
          <w:sz w:val="28"/>
          <w:szCs w:val="28"/>
        </w:rPr>
      </w:pPr>
    </w:p>
    <w:p w:rsidR="00131352" w:rsidRDefault="00131352" w:rsidP="00786A1C">
      <w:pPr>
        <w:spacing w:after="0" w:line="259" w:lineRule="auto"/>
        <w:jc w:val="center"/>
        <w:rPr>
          <w:rFonts w:ascii="Times New Roman" w:eastAsia="Times New Roman" w:hAnsi="Times New Roman" w:cs="Times New Roman"/>
          <w:b/>
          <w:sz w:val="28"/>
          <w:szCs w:val="28"/>
        </w:rPr>
      </w:pPr>
    </w:p>
    <w:p w:rsidR="00786A1C" w:rsidRDefault="00786A1C" w:rsidP="00786A1C">
      <w:pPr>
        <w:spacing w:after="0" w:line="259"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Глава 4. </w:t>
      </w:r>
      <w:r w:rsidRPr="008903C4">
        <w:rPr>
          <w:rFonts w:ascii="Times New Roman" w:eastAsia="Times New Roman" w:hAnsi="Times New Roman" w:cs="Times New Roman"/>
          <w:b/>
          <w:sz w:val="28"/>
          <w:szCs w:val="28"/>
        </w:rPr>
        <w:t>Расчет интегральной оценки качества образовательных услуг учреждений дополнительного образованияМуйского района Республики Бурятия</w:t>
      </w:r>
    </w:p>
    <w:p w:rsidR="00786A1C" w:rsidRDefault="00786A1C" w:rsidP="00786A1C">
      <w:pPr>
        <w:spacing w:after="0" w:line="259" w:lineRule="auto"/>
        <w:rPr>
          <w:rFonts w:ascii="Times New Roman" w:eastAsia="Times New Roman" w:hAnsi="Times New Roman" w:cs="Times New Roman"/>
          <w:b/>
          <w:sz w:val="28"/>
          <w:szCs w:val="28"/>
        </w:rPr>
      </w:pPr>
    </w:p>
    <w:p w:rsidR="00786A1C" w:rsidRDefault="00786A1C" w:rsidP="00786A1C">
      <w:pPr>
        <w:spacing w:after="0" w:line="259" w:lineRule="auto"/>
        <w:jc w:val="center"/>
        <w:rPr>
          <w:rFonts w:ascii="Times New Roman" w:eastAsia="Times New Roman" w:hAnsi="Times New Roman" w:cs="Times New Roman"/>
          <w:b/>
          <w:sz w:val="24"/>
        </w:rPr>
      </w:pPr>
    </w:p>
    <w:p w:rsidR="00786A1C" w:rsidRPr="003F1B3D" w:rsidRDefault="003F1B3D" w:rsidP="00786A1C">
      <w:pPr>
        <w:spacing w:after="0" w:line="259" w:lineRule="auto"/>
        <w:jc w:val="center"/>
        <w:rPr>
          <w:rFonts w:ascii="Times New Roman" w:eastAsia="Times New Roman" w:hAnsi="Times New Roman" w:cs="Times New Roman"/>
          <w:b/>
          <w:sz w:val="28"/>
          <w:szCs w:val="28"/>
        </w:rPr>
      </w:pPr>
      <w:r>
        <w:rPr>
          <w:rFonts w:ascii="Times New Roman" w:hAnsi="Times New Roman" w:cs="Times New Roman"/>
          <w:b/>
          <w:sz w:val="28"/>
          <w:szCs w:val="28"/>
        </w:rPr>
        <w:t xml:space="preserve">1. </w:t>
      </w:r>
      <w:r w:rsidRPr="003F1B3D">
        <w:rPr>
          <w:rFonts w:ascii="Times New Roman" w:hAnsi="Times New Roman" w:cs="Times New Roman"/>
          <w:b/>
          <w:sz w:val="28"/>
          <w:szCs w:val="28"/>
        </w:rPr>
        <w:t>МАДОУ детский сад № 15 с. Кабанск</w:t>
      </w:r>
    </w:p>
    <w:p w:rsidR="00786A1C" w:rsidRDefault="00786A1C" w:rsidP="00786A1C">
      <w:pPr>
        <w:spacing w:after="0" w:line="259" w:lineRule="auto"/>
        <w:jc w:val="center"/>
        <w:rPr>
          <w:rFonts w:ascii="Times New Roman" w:eastAsia="Times New Roman" w:hAnsi="Times New Roman" w:cs="Times New Roman"/>
          <w:b/>
          <w:sz w:val="24"/>
        </w:rPr>
      </w:pPr>
    </w:p>
    <w:p w:rsidR="00786A1C" w:rsidRDefault="00786A1C" w:rsidP="00786A1C">
      <w:pPr>
        <w:spacing w:after="0" w:line="259" w:lineRule="auto"/>
        <w:jc w:val="center"/>
        <w:rPr>
          <w:rFonts w:ascii="Times New Roman" w:eastAsia="Times New Roman" w:hAnsi="Times New Roman" w:cs="Times New Roman"/>
          <w:b/>
          <w:sz w:val="24"/>
        </w:rPr>
      </w:pPr>
    </w:p>
    <w:p w:rsidR="00786A1C" w:rsidRDefault="00786A1C" w:rsidP="00786A1C">
      <w:pPr>
        <w:spacing w:after="0" w:line="259" w:lineRule="auto"/>
        <w:jc w:val="center"/>
        <w:rPr>
          <w:rFonts w:ascii="Times New Roman" w:eastAsia="Times New Roman" w:hAnsi="Times New Roman" w:cs="Times New Roman"/>
          <w:b/>
          <w:sz w:val="24"/>
        </w:rPr>
      </w:pPr>
    </w:p>
    <w:tbl>
      <w:tblPr>
        <w:tblW w:w="0" w:type="auto"/>
        <w:tblInd w:w="62" w:type="dxa"/>
        <w:tblCellMar>
          <w:left w:w="10" w:type="dxa"/>
          <w:right w:w="10" w:type="dxa"/>
        </w:tblCellMar>
        <w:tblLook w:val="0000"/>
      </w:tblPr>
      <w:tblGrid>
        <w:gridCol w:w="760"/>
        <w:gridCol w:w="6446"/>
        <w:gridCol w:w="2211"/>
      </w:tblGrid>
      <w:tr w:rsidR="00786A1C" w:rsidRPr="00EE6591"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N п/п</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Показатели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Значение показателя</w:t>
            </w:r>
          </w:p>
        </w:tc>
      </w:tr>
      <w:tr w:rsidR="00786A1C" w:rsidRPr="00EE6591"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открытости и доступности информации об организациях, осуществляющих образовательную деятельность </w:t>
            </w:r>
          </w:p>
        </w:tc>
      </w:tr>
      <w:tr w:rsidR="00786A1C" w:rsidRPr="00EE6591"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Полнота и актуальность информации об организации, осуществляющей образовательную деятельность (далее - организация), и ее деятельности, размещенной на официальном сайте организации в информационно-телекоммуникационной сети "Интернет" (далее - сеть Интернет) (для государственных (муниципальных) организаций - информации, размещенной в том числе на официальном сайте в сети Интернет </w:t>
            </w:r>
            <w:hyperlink r:id="rId23">
              <w:r w:rsidRPr="00EE6591">
                <w:rPr>
                  <w:rFonts w:ascii="Times New Roman" w:eastAsia="Calibri" w:hAnsi="Times New Roman" w:cs="Times New Roman"/>
                  <w:color w:val="0000FF"/>
                  <w:sz w:val="24"/>
                  <w:szCs w:val="24"/>
                  <w:u w:val="single"/>
                </w:rPr>
                <w:t>www.bus.gov.ru</w:t>
              </w:r>
            </w:hyperlink>
            <w:r w:rsidRPr="00EE6591">
              <w:rPr>
                <w:rFonts w:ascii="Times New Roman" w:eastAsia="Calibri" w:hAnsi="Times New Roman" w:cs="Times New Roman"/>
                <w:sz w:val="24"/>
                <w:szCs w:val="24"/>
              </w:rPr>
              <w:t>)</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932649" w:rsidRDefault="00932649" w:rsidP="003F1B3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en-US"/>
              </w:rPr>
              <w:t>9</w:t>
            </w:r>
            <w:r>
              <w:rPr>
                <w:rFonts w:ascii="Times New Roman" w:eastAsia="Calibri" w:hAnsi="Times New Roman" w:cs="Times New Roman"/>
                <w:sz w:val="24"/>
                <w:szCs w:val="24"/>
              </w:rPr>
              <w:t>,44</w:t>
            </w:r>
          </w:p>
        </w:tc>
      </w:tr>
      <w:tr w:rsidR="00786A1C" w:rsidRPr="00EE6591"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Наличие на официальном сайте организации в сети Интернет сведений о педагогических работниках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932649" w:rsidP="003F1B3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9,58</w:t>
            </w:r>
          </w:p>
        </w:tc>
      </w:tr>
      <w:tr w:rsidR="00786A1C" w:rsidRPr="00EE6591"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Доступность взаимодействия с получателями образовательных услуг по телефону, по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932649" w:rsidP="003F1B3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9,4</w:t>
            </w:r>
          </w:p>
        </w:tc>
      </w:tr>
      <w:tr w:rsidR="00786A1C" w:rsidRPr="00EE6591"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1.4.</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 доступных на официальном сайте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932649" w:rsidP="003F1B3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8,34</w:t>
            </w:r>
          </w:p>
        </w:tc>
      </w:tr>
      <w:tr w:rsidR="00786A1C" w:rsidRPr="00EE6591"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комфортности условий, в которых осуществляется образовательная деятельность </w:t>
            </w:r>
          </w:p>
        </w:tc>
      </w:tr>
      <w:tr w:rsidR="00786A1C" w:rsidRPr="00EE6591"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Материально-техническое и информационное обеспечение организации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8B4AD8" w:rsidP="003F1B3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7,18</w:t>
            </w:r>
          </w:p>
        </w:tc>
      </w:tr>
      <w:tr w:rsidR="00786A1C" w:rsidRPr="00EE6591"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необходимых условий для охраны и укрепления здоровья, организации питания обучающихся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8B4AD8" w:rsidP="003F1B3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8,24</w:t>
            </w:r>
          </w:p>
        </w:tc>
      </w:tr>
      <w:tr w:rsidR="00786A1C" w:rsidRPr="00EE6591"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Условия для индивидуальной работы с обучающимися</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8B4AD8" w:rsidP="003F1B3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6,65</w:t>
            </w:r>
          </w:p>
        </w:tc>
      </w:tr>
      <w:tr w:rsidR="00786A1C" w:rsidRPr="00EE6591"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2.4.</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дополнительных образовательных программ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8B4AD8" w:rsidP="003F1B3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6,6</w:t>
            </w:r>
          </w:p>
        </w:tc>
      </w:tr>
      <w:tr w:rsidR="00786A1C" w:rsidRPr="00EE6591"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2.5.</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w:t>
            </w:r>
            <w:r w:rsidRPr="00EE6591">
              <w:rPr>
                <w:rFonts w:ascii="Times New Roman" w:eastAsia="Calibri" w:hAnsi="Times New Roman" w:cs="Times New Roman"/>
                <w:sz w:val="24"/>
                <w:szCs w:val="24"/>
              </w:rPr>
              <w:lastRenderedPageBreak/>
              <w:t xml:space="preserve">мероприятиях, спортивных мероприятиях, в том числе в официальных спортивных соревнованиях, и других массовых мероприятиях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8B4AD8" w:rsidP="003F1B3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6,74</w:t>
            </w:r>
          </w:p>
        </w:tc>
      </w:tr>
      <w:tr w:rsidR="00786A1C" w:rsidRPr="00EE6591"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lastRenderedPageBreak/>
              <w:t>2.6.</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Наличие возможности оказания психолого-педагогической, медицинской и социальной помощи обучающимся</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8B4AD8" w:rsidP="003F1B3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8,26</w:t>
            </w:r>
          </w:p>
        </w:tc>
      </w:tr>
      <w:tr w:rsidR="00786A1C" w:rsidRPr="00EE6591"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2.7.</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условий организации обучения и воспитания обучающихся с ограниченными возможностями здоровья и инвалидов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8B4AD8" w:rsidP="003F1B3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5,97</w:t>
            </w:r>
          </w:p>
        </w:tc>
      </w:tr>
      <w:tr w:rsidR="00786A1C" w:rsidRPr="00EE6591"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III.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компетентности работников </w:t>
            </w:r>
          </w:p>
        </w:tc>
      </w:tr>
      <w:tr w:rsidR="00786A1C" w:rsidRPr="00EE6591"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3.1.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8B4AD8" w:rsidP="003F1B3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9,13</w:t>
            </w:r>
          </w:p>
        </w:tc>
      </w:tr>
      <w:tr w:rsidR="00786A1C" w:rsidRPr="00EE6591"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3.2.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8B4AD8" w:rsidP="003F1B3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9,44</w:t>
            </w:r>
          </w:p>
        </w:tc>
      </w:tr>
      <w:tr w:rsidR="00786A1C" w:rsidRPr="00EE6591"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IV.</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удовлетворенности качеством образовательной деятельности организаций </w:t>
            </w:r>
          </w:p>
        </w:tc>
      </w:tr>
      <w:tr w:rsidR="00786A1C" w:rsidRPr="00EE6591"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4.1.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8B4AD8" w:rsidP="003F1B3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8,52</w:t>
            </w:r>
          </w:p>
        </w:tc>
      </w:tr>
      <w:tr w:rsidR="00786A1C" w:rsidRPr="00EE6591"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4.2.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8B4AD8" w:rsidP="003F1B3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9,0</w:t>
            </w:r>
          </w:p>
        </w:tc>
      </w:tr>
      <w:tr w:rsidR="00786A1C" w:rsidRPr="00EE6591"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4.3.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8B4AD8" w:rsidP="003F1B3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9,39</w:t>
            </w:r>
          </w:p>
        </w:tc>
      </w:tr>
    </w:tbl>
    <w:p w:rsidR="00786A1C" w:rsidRDefault="00786A1C" w:rsidP="00786A1C">
      <w:pPr>
        <w:spacing w:after="0" w:line="259" w:lineRule="auto"/>
        <w:jc w:val="center"/>
        <w:rPr>
          <w:rFonts w:ascii="Times New Roman" w:eastAsia="Times New Roman" w:hAnsi="Times New Roman" w:cs="Times New Roman"/>
          <w:b/>
          <w:sz w:val="24"/>
        </w:rPr>
      </w:pPr>
    </w:p>
    <w:p w:rsidR="00786A1C" w:rsidRDefault="00786A1C" w:rsidP="00786A1C">
      <w:pPr>
        <w:spacing w:after="0" w:line="259" w:lineRule="auto"/>
        <w:jc w:val="center"/>
        <w:rPr>
          <w:rFonts w:ascii="Times New Roman" w:eastAsia="Times New Roman" w:hAnsi="Times New Roman" w:cs="Times New Roman"/>
          <w:b/>
          <w:sz w:val="28"/>
          <w:szCs w:val="28"/>
        </w:rPr>
      </w:pPr>
    </w:p>
    <w:p w:rsidR="00786A1C" w:rsidRDefault="00786A1C" w:rsidP="00786A1C">
      <w:pPr>
        <w:spacing w:after="0" w:line="259" w:lineRule="auto"/>
        <w:jc w:val="center"/>
        <w:rPr>
          <w:rFonts w:ascii="Times New Roman" w:eastAsia="Times New Roman" w:hAnsi="Times New Roman" w:cs="Times New Roman"/>
          <w:b/>
          <w:sz w:val="28"/>
          <w:szCs w:val="28"/>
        </w:rPr>
      </w:pPr>
    </w:p>
    <w:p w:rsidR="00786A1C" w:rsidRPr="003F1B3D" w:rsidRDefault="003F1B3D" w:rsidP="00786A1C">
      <w:pPr>
        <w:spacing w:after="0" w:line="259" w:lineRule="auto"/>
        <w:jc w:val="center"/>
        <w:rPr>
          <w:rFonts w:ascii="Times New Roman" w:hAnsi="Times New Roman" w:cs="Times New Roman"/>
          <w:b/>
          <w:sz w:val="28"/>
          <w:szCs w:val="28"/>
        </w:rPr>
      </w:pPr>
      <w:r w:rsidRPr="003F1B3D">
        <w:rPr>
          <w:rFonts w:ascii="Times New Roman" w:hAnsi="Times New Roman" w:cs="Times New Roman"/>
          <w:b/>
          <w:sz w:val="28"/>
          <w:szCs w:val="28"/>
        </w:rPr>
        <w:t xml:space="preserve">2. МАДОУ детский сад «Алёнка» с. Кудара  </w:t>
      </w:r>
    </w:p>
    <w:tbl>
      <w:tblPr>
        <w:tblW w:w="0" w:type="auto"/>
        <w:tblInd w:w="62" w:type="dxa"/>
        <w:tblCellMar>
          <w:left w:w="10" w:type="dxa"/>
          <w:right w:w="10" w:type="dxa"/>
        </w:tblCellMar>
        <w:tblLook w:val="0000"/>
      </w:tblPr>
      <w:tblGrid>
        <w:gridCol w:w="760"/>
        <w:gridCol w:w="6446"/>
        <w:gridCol w:w="2211"/>
      </w:tblGrid>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N п/п</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Показатели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Значение показателя</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открытости и доступности информации об организациях, осуществляющих образовательную деятельность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Полнота и актуальность информации об организации, осуществляющей образовательную деятельность (далее - организация), и ее деятельности, размещенной на официальном сайте организации в информационно-телекоммуникационной сети "Интернет" (далее - сеть Интернет) (для государственных (муниципальных) организаций - информации, размещенной в том числе на </w:t>
            </w:r>
            <w:r w:rsidRPr="00EE6591">
              <w:rPr>
                <w:rFonts w:ascii="Times New Roman" w:eastAsia="Calibri" w:hAnsi="Times New Roman" w:cs="Times New Roman"/>
                <w:sz w:val="24"/>
                <w:szCs w:val="24"/>
              </w:rPr>
              <w:lastRenderedPageBreak/>
              <w:t xml:space="preserve">официальном сайте в сети Интернет </w:t>
            </w:r>
            <w:hyperlink r:id="rId24">
              <w:r w:rsidRPr="00EE6591">
                <w:rPr>
                  <w:rFonts w:ascii="Times New Roman" w:eastAsia="Calibri" w:hAnsi="Times New Roman" w:cs="Times New Roman"/>
                  <w:color w:val="0000FF"/>
                  <w:sz w:val="24"/>
                  <w:szCs w:val="24"/>
                  <w:u w:val="single"/>
                </w:rPr>
                <w:t>www.bus.gov.ru</w:t>
              </w:r>
            </w:hyperlink>
            <w:r w:rsidRPr="00EE6591">
              <w:rPr>
                <w:rFonts w:ascii="Times New Roman" w:eastAsia="Calibri" w:hAnsi="Times New Roman" w:cs="Times New Roman"/>
                <w:sz w:val="24"/>
                <w:szCs w:val="24"/>
              </w:rPr>
              <w:t>)</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2F35E3"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6,44</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lastRenderedPageBreak/>
              <w:t>1.2.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Наличие на официальном сайте организации в сети Интернет сведений о педагогических работниках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2F35E3"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6,94</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Доступность взаимодействия с получателями образовательных услуг по телефону, по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F70818" w:rsidP="002F35E3">
            <w:pPr>
              <w:spacing w:after="0" w:line="240" w:lineRule="auto"/>
              <w:jc w:val="center"/>
              <w:rPr>
                <w:rFonts w:ascii="Times New Roman" w:eastAsia="Calibri" w:hAnsi="Times New Roman" w:cs="Times New Roman"/>
                <w:sz w:val="24"/>
                <w:szCs w:val="24"/>
              </w:rPr>
            </w:pPr>
            <w:r w:rsidRPr="00F70818">
              <w:rPr>
                <w:rFonts w:ascii="Times New Roman" w:eastAsia="Calibri" w:hAnsi="Times New Roman" w:cs="Times New Roman"/>
                <w:sz w:val="24"/>
                <w:szCs w:val="24"/>
              </w:rPr>
              <w:t>7,03</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1.4.</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 доступных на официальном сайте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2F35E3"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6,3</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комфортности условий, в которых осуществляется образовательная деятельность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Материально-техническое и информационное обеспечение организации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2F35E3"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6,75</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необходимых условий для охраны и укрепления здоровья, организации питания обучающихся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2F35E3"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4,01</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Условия для индивидуальной работы с обучающимися</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2F35E3"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4,32</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2.4.</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дополнительных образовательных программ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2F35E3"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4,93</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2.5.</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2F35E3"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4,04</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2.6.</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Наличие возможности оказания психолого-педагогической, медицинской и социальной помощи обучающимся</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2F35E3"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6,72</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2.7.</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условий организации обучения и воспитания обучающихся с ограниченными возможностями здоровья и инвалидов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2F35E3"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2,04</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III.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компетентности работников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3.1.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2F35E3"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9,36</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3.2.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2F35E3"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9,57</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IV.</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удовлетворенности качеством образовательной деятельности организаций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4.1.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Доля получателей образовательных услуг, удовлетворенных материально-техническим обеспечением организации, от </w:t>
            </w:r>
            <w:r w:rsidRPr="00EE6591">
              <w:rPr>
                <w:rFonts w:ascii="Times New Roman" w:eastAsia="Calibri" w:hAnsi="Times New Roman" w:cs="Times New Roman"/>
                <w:sz w:val="24"/>
                <w:szCs w:val="24"/>
              </w:rPr>
              <w:lastRenderedPageBreak/>
              <w:t>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2F35E3"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9,57</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lastRenderedPageBreak/>
              <w:t>4.2.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2F35E3"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4.3.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2F35E3"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bl>
    <w:p w:rsidR="003F1B3D" w:rsidRDefault="003F1B3D" w:rsidP="00786A1C">
      <w:pPr>
        <w:spacing w:after="0" w:line="259" w:lineRule="auto"/>
        <w:jc w:val="center"/>
        <w:rPr>
          <w:rFonts w:ascii="Times New Roman" w:hAnsi="Times New Roman" w:cs="Times New Roman"/>
          <w:color w:val="00B050"/>
          <w:sz w:val="24"/>
          <w:szCs w:val="24"/>
        </w:rPr>
      </w:pPr>
    </w:p>
    <w:p w:rsidR="003F1B3D" w:rsidRPr="003F1B3D" w:rsidRDefault="003F1B3D" w:rsidP="00786A1C">
      <w:pPr>
        <w:spacing w:after="0" w:line="259" w:lineRule="auto"/>
        <w:jc w:val="center"/>
        <w:rPr>
          <w:rFonts w:ascii="Times New Roman" w:hAnsi="Times New Roman" w:cs="Times New Roman"/>
          <w:b/>
          <w:sz w:val="28"/>
          <w:szCs w:val="28"/>
        </w:rPr>
      </w:pPr>
      <w:r w:rsidRPr="003F1B3D">
        <w:rPr>
          <w:rFonts w:ascii="Times New Roman" w:hAnsi="Times New Roman" w:cs="Times New Roman"/>
          <w:b/>
          <w:sz w:val="28"/>
          <w:szCs w:val="28"/>
        </w:rPr>
        <w:t>3. МАДОУ детский сад "Колосок" с. Тресково</w:t>
      </w:r>
    </w:p>
    <w:tbl>
      <w:tblPr>
        <w:tblW w:w="0" w:type="auto"/>
        <w:tblInd w:w="62" w:type="dxa"/>
        <w:tblCellMar>
          <w:left w:w="10" w:type="dxa"/>
          <w:right w:w="10" w:type="dxa"/>
        </w:tblCellMar>
        <w:tblLook w:val="0000"/>
      </w:tblPr>
      <w:tblGrid>
        <w:gridCol w:w="760"/>
        <w:gridCol w:w="6446"/>
        <w:gridCol w:w="2211"/>
      </w:tblGrid>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N п/п</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Показатели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Значение показателя</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открытости и доступности информации об организациях, осуществляющих образовательную деятельность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Полнота и актуальность информации об организации, осуществляющей образовательную деятельность (далее - организация), и ее деятельности, размещенной на официальном сайте организации в информационно-телекоммуникационной сети "Интернет" (далее - сеть Интернет) (для государственных (муниципальных) организаций - информации, размещенной в том числе на официальном сайте в сети Интернет </w:t>
            </w:r>
            <w:hyperlink r:id="rId25">
              <w:r w:rsidRPr="00EE6591">
                <w:rPr>
                  <w:rFonts w:ascii="Times New Roman" w:eastAsia="Calibri" w:hAnsi="Times New Roman" w:cs="Times New Roman"/>
                  <w:color w:val="0000FF"/>
                  <w:sz w:val="24"/>
                  <w:szCs w:val="24"/>
                  <w:u w:val="single"/>
                </w:rPr>
                <w:t>www.bus.gov.ru</w:t>
              </w:r>
            </w:hyperlink>
            <w:r w:rsidRPr="00EE6591">
              <w:rPr>
                <w:rFonts w:ascii="Times New Roman" w:eastAsia="Calibri" w:hAnsi="Times New Roman" w:cs="Times New Roman"/>
                <w:sz w:val="24"/>
                <w:szCs w:val="24"/>
              </w:rPr>
              <w:t>)</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2F35E3"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8,71</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Наличие на официальном сайте организации в сети Интернет сведений о педагогических работниках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2F35E3"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8,21</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Доступность взаимодействия с получателями образовательных услуг по телефону, по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2F35E3"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7,09</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1.4.</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 доступных на официальном сайте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2F35E3"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2,38</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комфортности условий, в которых осуществляется образовательная деятельность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Материально-техническое и информационное обеспечение организации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E045D4"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6,67</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необходимых условий для охраны и укрепления здоровья, организации питания обучающихся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734F9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5,5</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Условия для индивидуальной работы с обучающимися</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734F9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6,17</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2.4.</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дополнительных образовательных программ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734F9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5,58</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2.5.</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возможности развития творческих способностей и интересов обучающихся, включая их участие в конкурсах и </w:t>
            </w:r>
            <w:r w:rsidRPr="00EE6591">
              <w:rPr>
                <w:rFonts w:ascii="Times New Roman" w:eastAsia="Calibri" w:hAnsi="Times New Roman" w:cs="Times New Roman"/>
                <w:sz w:val="24"/>
                <w:szCs w:val="24"/>
              </w:rPr>
              <w:lastRenderedPageBreak/>
              <w:t xml:space="preserve">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734F9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3,79</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lastRenderedPageBreak/>
              <w:t>2.6.</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Наличие возможности оказания психолого-педагогической, медицинской и социальной помощи обучающимся</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734F9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2,61</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2.7.</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условий организации обучения и воспитания обучающихся с ограниченными возможностями здоровья и инвалидов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734F9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5,25</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III.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компетентности работников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3.1.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734F9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9,6</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3.2.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734F9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9,6</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IV.</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удовлетворенности качеством образовательной деятельности организаций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4.1.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734F9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9,6</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4.2.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734F9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9,3</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4.3.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734F9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9,6</w:t>
            </w:r>
          </w:p>
        </w:tc>
      </w:tr>
    </w:tbl>
    <w:p w:rsidR="003F1B3D" w:rsidRDefault="003F1B3D" w:rsidP="00786A1C">
      <w:pPr>
        <w:spacing w:after="0" w:line="259" w:lineRule="auto"/>
        <w:jc w:val="center"/>
        <w:rPr>
          <w:rFonts w:ascii="Times New Roman" w:hAnsi="Times New Roman" w:cs="Times New Roman"/>
          <w:color w:val="00B050"/>
          <w:sz w:val="24"/>
          <w:szCs w:val="24"/>
        </w:rPr>
      </w:pPr>
    </w:p>
    <w:p w:rsidR="003F1B3D" w:rsidRPr="003F1B3D" w:rsidRDefault="003F1B3D" w:rsidP="00786A1C">
      <w:pPr>
        <w:spacing w:after="0" w:line="259" w:lineRule="auto"/>
        <w:jc w:val="center"/>
        <w:rPr>
          <w:rFonts w:ascii="Times New Roman" w:hAnsi="Times New Roman" w:cs="Times New Roman"/>
          <w:b/>
          <w:sz w:val="28"/>
          <w:szCs w:val="28"/>
        </w:rPr>
      </w:pPr>
      <w:r w:rsidRPr="003F1B3D">
        <w:rPr>
          <w:rFonts w:ascii="Times New Roman" w:hAnsi="Times New Roman" w:cs="Times New Roman"/>
          <w:b/>
          <w:sz w:val="28"/>
          <w:szCs w:val="28"/>
        </w:rPr>
        <w:t xml:space="preserve">4. МАДОУ детский сад "Лесная сказка" п. Каменск  </w:t>
      </w:r>
    </w:p>
    <w:tbl>
      <w:tblPr>
        <w:tblW w:w="0" w:type="auto"/>
        <w:tblInd w:w="62" w:type="dxa"/>
        <w:tblCellMar>
          <w:left w:w="10" w:type="dxa"/>
          <w:right w:w="10" w:type="dxa"/>
        </w:tblCellMar>
        <w:tblLook w:val="0000"/>
      </w:tblPr>
      <w:tblGrid>
        <w:gridCol w:w="760"/>
        <w:gridCol w:w="6446"/>
        <w:gridCol w:w="2211"/>
      </w:tblGrid>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N п/п</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Показатели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Значение показателя</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открытости и доступности информации об организациях, осуществляющих образовательную деятельность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Полнота и актуальность информации об организации, осуществляющей образовательную деятельность (далее - организация), и ее деятельности, размещенной на официальном сайте организации в информационно-телекоммуникационной сети "Интернет" (далее - сеть Интернет) (для государственных (муниципальных) организаций - информации, размещенной в том числе на </w:t>
            </w:r>
            <w:r w:rsidRPr="00EE6591">
              <w:rPr>
                <w:rFonts w:ascii="Times New Roman" w:eastAsia="Calibri" w:hAnsi="Times New Roman" w:cs="Times New Roman"/>
                <w:sz w:val="24"/>
                <w:szCs w:val="24"/>
              </w:rPr>
              <w:lastRenderedPageBreak/>
              <w:t xml:space="preserve">официальном сайте в сети Интернет </w:t>
            </w:r>
            <w:hyperlink r:id="rId26">
              <w:r w:rsidRPr="00EE6591">
                <w:rPr>
                  <w:rFonts w:ascii="Times New Roman" w:eastAsia="Calibri" w:hAnsi="Times New Roman" w:cs="Times New Roman"/>
                  <w:color w:val="0000FF"/>
                  <w:sz w:val="24"/>
                  <w:szCs w:val="24"/>
                  <w:u w:val="single"/>
                </w:rPr>
                <w:t>www.bus.gov.ru</w:t>
              </w:r>
            </w:hyperlink>
            <w:r w:rsidRPr="00EE6591">
              <w:rPr>
                <w:rFonts w:ascii="Times New Roman" w:eastAsia="Calibri" w:hAnsi="Times New Roman" w:cs="Times New Roman"/>
                <w:sz w:val="24"/>
                <w:szCs w:val="24"/>
              </w:rPr>
              <w:t>)</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734F9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9,74</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lastRenderedPageBreak/>
              <w:t>1.2.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Наличие на официальном сайте организации в сети Интернет сведений о педагогических работниках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734F9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8,52</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Доступность взаимодействия с получателями образовательных услуг по телефону, по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734F9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9,52</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1.4.</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 доступных на официальном сайте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734F9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9,11</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комфортности условий, в которых осуществляется образовательная деятельность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Материально-техническое и информационное обеспечение организации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734F9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7,2</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необходимых условий для охраны и укрепления здоровья, организации питания обучающихся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734F9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8,52</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Условия для индивидуальной работы с обучающимися</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734F9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8,33</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2.4.</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дополнительных образовательных программ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734F9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9,05</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2.5.</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734F9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6,89</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2.6.</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Наличие возможности оказания психолого-педагогической, медицинской и социальной помощи обучающимся</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D5428B"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9,01</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2.7.</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условий организации обучения и воспитания обучающихся с ограниченными возможностями здоровья и инвалидов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D5428B"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3,56</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III.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компетентности работников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3.1.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D5428B"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3.2.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D5428B"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IV.</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удовлетворенности качеством образовательной деятельности организаций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4.1.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Доля получателей образовательных услуг, удовлетворенных материально-техническим обеспечением организации, от </w:t>
            </w:r>
            <w:r w:rsidRPr="00EE6591">
              <w:rPr>
                <w:rFonts w:ascii="Times New Roman" w:eastAsia="Calibri" w:hAnsi="Times New Roman" w:cs="Times New Roman"/>
                <w:sz w:val="24"/>
                <w:szCs w:val="24"/>
              </w:rPr>
              <w:lastRenderedPageBreak/>
              <w:t>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D5428B"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10</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lastRenderedPageBreak/>
              <w:t>4.2.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D5428B"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4.3.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D5428B"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bl>
    <w:p w:rsidR="003F1B3D" w:rsidRDefault="003F1B3D" w:rsidP="00786A1C">
      <w:pPr>
        <w:spacing w:after="0" w:line="259" w:lineRule="auto"/>
        <w:jc w:val="center"/>
        <w:rPr>
          <w:rFonts w:ascii="Times New Roman" w:hAnsi="Times New Roman" w:cs="Times New Roman"/>
          <w:sz w:val="24"/>
          <w:szCs w:val="24"/>
        </w:rPr>
      </w:pPr>
    </w:p>
    <w:p w:rsidR="003F1B3D" w:rsidRPr="003F1B3D" w:rsidRDefault="003F1B3D" w:rsidP="00786A1C">
      <w:pPr>
        <w:spacing w:after="0" w:line="259" w:lineRule="auto"/>
        <w:jc w:val="center"/>
        <w:rPr>
          <w:rFonts w:ascii="Times New Roman" w:hAnsi="Times New Roman" w:cs="Times New Roman"/>
          <w:b/>
          <w:sz w:val="28"/>
          <w:szCs w:val="28"/>
        </w:rPr>
      </w:pPr>
      <w:r w:rsidRPr="003F1B3D">
        <w:rPr>
          <w:rFonts w:ascii="Times New Roman" w:hAnsi="Times New Roman" w:cs="Times New Roman"/>
          <w:b/>
          <w:sz w:val="28"/>
          <w:szCs w:val="28"/>
        </w:rPr>
        <w:t xml:space="preserve">5. МАДОУ детский сад "Солнышко" п. Каменск   </w:t>
      </w:r>
    </w:p>
    <w:tbl>
      <w:tblPr>
        <w:tblW w:w="0" w:type="auto"/>
        <w:tblInd w:w="62" w:type="dxa"/>
        <w:tblCellMar>
          <w:left w:w="10" w:type="dxa"/>
          <w:right w:w="10" w:type="dxa"/>
        </w:tblCellMar>
        <w:tblLook w:val="0000"/>
      </w:tblPr>
      <w:tblGrid>
        <w:gridCol w:w="760"/>
        <w:gridCol w:w="6446"/>
        <w:gridCol w:w="2211"/>
      </w:tblGrid>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N п/п</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Показатели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Значение показателя</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открытости и доступности информации об организациях, осуществляющих образовательную деятельность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Полнота и актуальность информации об организации, осуществляющей образовательную деятельность (далее - организация), и ее деятельности, размещенной на официальном сайте организации в информационно-телекоммуникационной сети "Интернет" (далее - сеть Интернет) (для государственных (муниципальных) организаций - информации, размещенной в том числе на официальном сайте в сети Интернет </w:t>
            </w:r>
            <w:hyperlink r:id="rId27">
              <w:r w:rsidRPr="00EE6591">
                <w:rPr>
                  <w:rFonts w:ascii="Times New Roman" w:eastAsia="Calibri" w:hAnsi="Times New Roman" w:cs="Times New Roman"/>
                  <w:color w:val="0000FF"/>
                  <w:sz w:val="24"/>
                  <w:szCs w:val="24"/>
                  <w:u w:val="single"/>
                </w:rPr>
                <w:t>www.bus.gov.ru</w:t>
              </w:r>
            </w:hyperlink>
            <w:r w:rsidRPr="00EE6591">
              <w:rPr>
                <w:rFonts w:ascii="Times New Roman" w:eastAsia="Calibri" w:hAnsi="Times New Roman" w:cs="Times New Roman"/>
                <w:sz w:val="24"/>
                <w:szCs w:val="24"/>
              </w:rPr>
              <w:t>)</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D1FDE"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7,87</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Наличие на официальном сайте организации в сети Интернет сведений о педагогических работниках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D1FDE"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9,45</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Доступность взаимодействия с получателями образовательных услуг по телефону, по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D1FDE"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8,71</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1.4.</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 доступных на официальном сайте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D1FDE"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4,74</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комфортности условий, в которых осуществляется образовательная деятельность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Материально-техническое и информационное обеспечение организации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D1FDE"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5,5</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необходимых условий для охраны и укрепления здоровья, организации питания обучающихся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D1FDE"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7,26</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Условия для индивидуальной работы с обучающимися</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D1FDE"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6,29</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2.4.</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дополнительных образовательных программ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D1FDE"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6,49</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2.5.</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возможности развития творческих способностей и интересов обучающихся, включая их участие в конкурсах и </w:t>
            </w:r>
            <w:r w:rsidRPr="00EE6591">
              <w:rPr>
                <w:rFonts w:ascii="Times New Roman" w:eastAsia="Calibri" w:hAnsi="Times New Roman" w:cs="Times New Roman"/>
                <w:sz w:val="24"/>
                <w:szCs w:val="24"/>
              </w:rPr>
              <w:lastRenderedPageBreak/>
              <w:t xml:space="preserve">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D1FDE"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5,84</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lastRenderedPageBreak/>
              <w:t>2.6.</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Наличие возможности оказания психолого-педагогической, медицинской и социальной помощи обучающимся</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D1FDE"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4,64</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2.7.</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условий организации обучения и воспитания обучающихся с ограниченными возможностями здоровья и инвалидов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D1FDE"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5,04</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III.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компетентности работников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3.1.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D1FDE"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9,38</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3.2.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D1FDE"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9,54</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IV.</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удовлетворенности качеством образовательной деятельности организаций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4.1.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D1FDE"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9,46</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4.2.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D1FDE"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9,77</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4.3.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D1FDE"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9,92</w:t>
            </w:r>
          </w:p>
        </w:tc>
      </w:tr>
    </w:tbl>
    <w:p w:rsidR="003F1B3D" w:rsidRDefault="003F1B3D" w:rsidP="00786A1C">
      <w:pPr>
        <w:spacing w:after="0" w:line="259" w:lineRule="auto"/>
        <w:jc w:val="center"/>
        <w:rPr>
          <w:rFonts w:ascii="Times New Roman" w:hAnsi="Times New Roman" w:cs="Times New Roman"/>
          <w:color w:val="00B050"/>
          <w:sz w:val="24"/>
          <w:szCs w:val="24"/>
        </w:rPr>
      </w:pPr>
    </w:p>
    <w:p w:rsidR="003F1B3D" w:rsidRPr="003F1B3D" w:rsidRDefault="003F1B3D" w:rsidP="00786A1C">
      <w:pPr>
        <w:spacing w:after="0" w:line="259" w:lineRule="auto"/>
        <w:jc w:val="center"/>
        <w:rPr>
          <w:rFonts w:ascii="Times New Roman" w:eastAsia="Times New Roman" w:hAnsi="Times New Roman" w:cs="Times New Roman"/>
          <w:b/>
          <w:sz w:val="28"/>
          <w:szCs w:val="28"/>
        </w:rPr>
      </w:pPr>
      <w:r w:rsidRPr="003F1B3D">
        <w:rPr>
          <w:rFonts w:ascii="Times New Roman" w:eastAsia="Times New Roman" w:hAnsi="Times New Roman" w:cs="Times New Roman"/>
          <w:b/>
          <w:sz w:val="28"/>
          <w:szCs w:val="28"/>
        </w:rPr>
        <w:t>6. МАДОУ детский сад "Теремок" п. Селенгинск</w:t>
      </w:r>
    </w:p>
    <w:tbl>
      <w:tblPr>
        <w:tblW w:w="0" w:type="auto"/>
        <w:tblInd w:w="62" w:type="dxa"/>
        <w:tblCellMar>
          <w:left w:w="10" w:type="dxa"/>
          <w:right w:w="10" w:type="dxa"/>
        </w:tblCellMar>
        <w:tblLook w:val="0000"/>
      </w:tblPr>
      <w:tblGrid>
        <w:gridCol w:w="760"/>
        <w:gridCol w:w="6446"/>
        <w:gridCol w:w="2211"/>
      </w:tblGrid>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N п/п</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Показатели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Значение показателя</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открытости и доступности информации об организациях, осуществляющих образовательную деятельность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Полнота и актуальность информации об организации, осуществляющей образовательную деятельность (далее - организация), и ее деятельности, размещенной на официальном сайте организации в информационно-телекоммуникационной сети "Интернет" (далее - сеть Интернет) (для государственных (муниципальных) организаций - информации, размещенной в том числе на </w:t>
            </w:r>
            <w:r w:rsidRPr="00EE6591">
              <w:rPr>
                <w:rFonts w:ascii="Times New Roman" w:eastAsia="Calibri" w:hAnsi="Times New Roman" w:cs="Times New Roman"/>
                <w:sz w:val="24"/>
                <w:szCs w:val="24"/>
              </w:rPr>
              <w:lastRenderedPageBreak/>
              <w:t xml:space="preserve">официальном сайте в сети Интернет </w:t>
            </w:r>
            <w:hyperlink r:id="rId28">
              <w:r w:rsidRPr="00EE6591">
                <w:rPr>
                  <w:rFonts w:ascii="Times New Roman" w:eastAsia="Calibri" w:hAnsi="Times New Roman" w:cs="Times New Roman"/>
                  <w:color w:val="0000FF"/>
                  <w:sz w:val="24"/>
                  <w:szCs w:val="24"/>
                  <w:u w:val="single"/>
                </w:rPr>
                <w:t>www.bus.gov.ru</w:t>
              </w:r>
            </w:hyperlink>
            <w:r w:rsidRPr="00EE6591">
              <w:rPr>
                <w:rFonts w:ascii="Times New Roman" w:eastAsia="Calibri" w:hAnsi="Times New Roman" w:cs="Times New Roman"/>
                <w:sz w:val="24"/>
                <w:szCs w:val="24"/>
              </w:rPr>
              <w:t>)</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8,65</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lastRenderedPageBreak/>
              <w:t>1.2.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Наличие на официальном сайте организации в сети Интернет сведений о педагогических работниках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8,64</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Доступность взаимодействия с получателями образовательных услуг по телефону, по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8,26</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1.4.</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 доступных на официальном сайте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5,34</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комфортности условий, в которых осуществляется образовательная деятельность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Материально-техническое и информационное обеспечение организации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5,13</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необходимых условий для охраны и укрепления здоровья, организации питания обучающихся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8,42</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Условия для индивидуальной работы с обучающимися</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7,15</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2.4.</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дополнительных образовательных программ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5,95</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2.5.</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6,87</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2.6.</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Наличие возможности оказания психолого-педагогической, медицинской и социальной помощи обучающимся</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8,46</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2.7.</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условий организации обучения и воспитания обучающихся с ограниченными возможностями здоровья и инвалидов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7,24</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III.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компетентности работников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3.1.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9,38</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3.2.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9,69</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IV.</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удовлетворенности качеством образовательной деятельности организаций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4.1.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Доля получателей образовательных услуг, удовлетворенных материально-техническим обеспечением организации, от </w:t>
            </w:r>
            <w:r w:rsidRPr="00EE6591">
              <w:rPr>
                <w:rFonts w:ascii="Times New Roman" w:eastAsia="Calibri" w:hAnsi="Times New Roman" w:cs="Times New Roman"/>
                <w:sz w:val="24"/>
                <w:szCs w:val="24"/>
              </w:rPr>
              <w:lastRenderedPageBreak/>
              <w:t>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9,69</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lastRenderedPageBreak/>
              <w:t>4.2.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9,84</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4.3.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bl>
    <w:p w:rsidR="003F1B3D" w:rsidRDefault="003F1B3D" w:rsidP="00786A1C">
      <w:pPr>
        <w:spacing w:after="0" w:line="259" w:lineRule="auto"/>
        <w:jc w:val="center"/>
        <w:rPr>
          <w:rFonts w:ascii="Times New Roman" w:eastAsia="Times New Roman" w:hAnsi="Times New Roman" w:cs="Times New Roman"/>
          <w:color w:val="00B050"/>
          <w:sz w:val="24"/>
          <w:szCs w:val="24"/>
        </w:rPr>
      </w:pPr>
    </w:p>
    <w:p w:rsidR="003F1B3D" w:rsidRPr="003F1B3D" w:rsidRDefault="003F1B3D" w:rsidP="003F1B3D">
      <w:pPr>
        <w:jc w:val="center"/>
        <w:rPr>
          <w:rFonts w:ascii="Times New Roman" w:eastAsia="Times New Roman" w:hAnsi="Times New Roman" w:cs="Times New Roman"/>
          <w:b/>
          <w:sz w:val="28"/>
          <w:szCs w:val="28"/>
        </w:rPr>
      </w:pPr>
      <w:r w:rsidRPr="003F1B3D">
        <w:rPr>
          <w:rFonts w:ascii="Times New Roman" w:eastAsia="Times New Roman" w:hAnsi="Times New Roman" w:cs="Times New Roman"/>
          <w:b/>
          <w:sz w:val="28"/>
          <w:szCs w:val="28"/>
        </w:rPr>
        <w:t>7. МАДОУ детский сад "Тополек" г. Бабушкин</w:t>
      </w:r>
    </w:p>
    <w:tbl>
      <w:tblPr>
        <w:tblW w:w="0" w:type="auto"/>
        <w:tblInd w:w="62" w:type="dxa"/>
        <w:tblCellMar>
          <w:left w:w="10" w:type="dxa"/>
          <w:right w:w="10" w:type="dxa"/>
        </w:tblCellMar>
        <w:tblLook w:val="0000"/>
      </w:tblPr>
      <w:tblGrid>
        <w:gridCol w:w="760"/>
        <w:gridCol w:w="6446"/>
        <w:gridCol w:w="2211"/>
      </w:tblGrid>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N п/п</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Показатели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Значение показателя</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открытости и доступности информации об организациях, осуществляющих образовательную деятельность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Полнота и актуальность информации об организации, осуществляющей образовательную деятельность (далее - организация), и ее деятельности, размещенной на официальном сайте организации в информационно-телекоммуникационной сети "Интернет" (далее - сеть Интернет) (для государственных (муниципальных) организаций - информации, размещенной в том числе на официальном сайте в сети Интернет </w:t>
            </w:r>
            <w:hyperlink r:id="rId29">
              <w:r w:rsidRPr="00EE6591">
                <w:rPr>
                  <w:rFonts w:ascii="Times New Roman" w:eastAsia="Calibri" w:hAnsi="Times New Roman" w:cs="Times New Roman"/>
                  <w:color w:val="0000FF"/>
                  <w:sz w:val="24"/>
                  <w:szCs w:val="24"/>
                  <w:u w:val="single"/>
                </w:rPr>
                <w:t>www.bus.gov.ru</w:t>
              </w:r>
            </w:hyperlink>
            <w:r w:rsidRPr="00EE6591">
              <w:rPr>
                <w:rFonts w:ascii="Times New Roman" w:eastAsia="Calibri" w:hAnsi="Times New Roman" w:cs="Times New Roman"/>
                <w:sz w:val="24"/>
                <w:szCs w:val="24"/>
              </w:rPr>
              <w:t>)</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9,79</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Наличие на официальном сайте организации в сети Интернет сведений о педагогических работниках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9,77</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Доступность взаимодействия с получателями образовательных услуг по телефону, по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9,55</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1.4.</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 доступных на официальном сайте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8,79</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комфортности условий, в которых осуществляется образовательная деятельность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Материально-техническое и информационное обеспечение организации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8,83</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необходимых условий для охраны и укрепления здоровья, организации питания обучающихся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8,81</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Условия для индивидуальной работы с обучающимися</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9,66</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2.4.</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дополнительных образовательных программ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8,68</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2.5.</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возможности развития творческих способностей и интересов обучающихся, включая их участие в конкурсах и </w:t>
            </w:r>
            <w:r w:rsidRPr="00EE6591">
              <w:rPr>
                <w:rFonts w:ascii="Times New Roman" w:eastAsia="Calibri" w:hAnsi="Times New Roman" w:cs="Times New Roman"/>
                <w:sz w:val="24"/>
                <w:szCs w:val="24"/>
              </w:rPr>
              <w:lastRenderedPageBreak/>
              <w:t xml:space="preserve">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7,79</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lastRenderedPageBreak/>
              <w:t>2.6.</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Наличие возможности оказания психолого-педагогической, медицинской и социальной помощи обучающимся</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8,7</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2.7.</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условий организации обучения и воспитания обучающихся с ограниченными возможностями здоровья и инвалидов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6,72</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III.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компетентности работников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3.1.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3.2.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IV.</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удовлетворенности качеством образовательной деятельности организаций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4.1.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4.2.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4.3.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bl>
    <w:p w:rsidR="003F1B3D" w:rsidRDefault="003F1B3D" w:rsidP="003F1B3D">
      <w:pPr>
        <w:jc w:val="center"/>
        <w:rPr>
          <w:rFonts w:ascii="Times New Roman" w:eastAsia="Times New Roman" w:hAnsi="Times New Roman" w:cs="Times New Roman"/>
          <w:color w:val="00B050"/>
          <w:sz w:val="24"/>
          <w:szCs w:val="24"/>
        </w:rPr>
      </w:pPr>
    </w:p>
    <w:p w:rsidR="003F1B3D" w:rsidRPr="003F1B3D" w:rsidRDefault="003F1B3D" w:rsidP="003F1B3D">
      <w:pPr>
        <w:jc w:val="center"/>
        <w:rPr>
          <w:rFonts w:ascii="Times New Roman" w:eastAsia="Times New Roman" w:hAnsi="Times New Roman" w:cs="Times New Roman"/>
          <w:b/>
          <w:sz w:val="28"/>
          <w:szCs w:val="28"/>
        </w:rPr>
      </w:pPr>
      <w:r w:rsidRPr="003F1B3D">
        <w:rPr>
          <w:rFonts w:ascii="Times New Roman" w:eastAsia="Times New Roman" w:hAnsi="Times New Roman" w:cs="Times New Roman"/>
          <w:b/>
          <w:sz w:val="28"/>
          <w:szCs w:val="28"/>
        </w:rPr>
        <w:t>8. МАДОУ ЦРР-детский сад "Алёнушка" п. Селенгинск</w:t>
      </w:r>
    </w:p>
    <w:tbl>
      <w:tblPr>
        <w:tblW w:w="0" w:type="auto"/>
        <w:tblInd w:w="62" w:type="dxa"/>
        <w:tblCellMar>
          <w:left w:w="10" w:type="dxa"/>
          <w:right w:w="10" w:type="dxa"/>
        </w:tblCellMar>
        <w:tblLook w:val="0000"/>
      </w:tblPr>
      <w:tblGrid>
        <w:gridCol w:w="760"/>
        <w:gridCol w:w="6446"/>
        <w:gridCol w:w="2211"/>
      </w:tblGrid>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N п/п</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Показатели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Значение показателя</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открытости и доступности информации об организациях, осуществляющих образовательную деятельность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Полнота и актуальность информации об организации, осуществляющей образовательную деятельность (далее - организация), и ее деятельности, размещенной на официальном сайте организации в информационно-телекоммуникационной сети "Интернет" (далее - сеть Интернет) (для государственных (муниципальных) </w:t>
            </w:r>
            <w:r w:rsidRPr="00EE6591">
              <w:rPr>
                <w:rFonts w:ascii="Times New Roman" w:eastAsia="Calibri" w:hAnsi="Times New Roman" w:cs="Times New Roman"/>
                <w:sz w:val="24"/>
                <w:szCs w:val="24"/>
              </w:rPr>
              <w:lastRenderedPageBreak/>
              <w:t xml:space="preserve">организаций - информации, размещенной в том числе на официальном сайте в сети Интернет </w:t>
            </w:r>
            <w:hyperlink r:id="rId30">
              <w:r w:rsidRPr="00EE6591">
                <w:rPr>
                  <w:rFonts w:ascii="Times New Roman" w:eastAsia="Calibri" w:hAnsi="Times New Roman" w:cs="Times New Roman"/>
                  <w:color w:val="0000FF"/>
                  <w:sz w:val="24"/>
                  <w:szCs w:val="24"/>
                  <w:u w:val="single"/>
                </w:rPr>
                <w:t>www.bus.gov.ru</w:t>
              </w:r>
            </w:hyperlink>
            <w:r w:rsidRPr="00EE6591">
              <w:rPr>
                <w:rFonts w:ascii="Times New Roman" w:eastAsia="Calibri" w:hAnsi="Times New Roman" w:cs="Times New Roman"/>
                <w:sz w:val="24"/>
                <w:szCs w:val="24"/>
              </w:rPr>
              <w:t>)</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9,32</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lastRenderedPageBreak/>
              <w:t>1.2.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Наличие на официальном сайте организации в сети Интернет сведений о педагогических работниках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154DA5"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7,33</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Доступность взаимодействия с получателями образовательных услуг по телефону, по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154DA5"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6,89</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1.4.</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 доступных на официальном сайте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154DA5"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5,98</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комфортности условий, в которых осуществляется образовательная деятельность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Материально-техническое и информационное обеспечение организации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154DA5"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4,36</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необходимых условий для охраны и укрепления здоровья, организации питания обучающихся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154DA5"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7,84</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Условия для индивидуальной работы с обучающимися</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154DA5"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5,41</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2.4.</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дополнительных образовательных программ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154DA5"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7,59</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2.5.</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154DA5"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6,94</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2.6.</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Наличие возможности оказания психолого-педагогической, медицинской и социальной помощи обучающимся</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154DA5"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5,71</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2.7.</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условий организации обучения и воспитания обучающихся с ограниченными возможностями здоровья и инвалидов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154DA5"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3,83</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III.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компетентности работников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3.1.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154DA5"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9,7</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3.2.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154DA5"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IV.</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удовлетворенности качеством образовательной деятельности организаций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4.1.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Доля получателей образовательных услуг, удовлетворенных </w:t>
            </w:r>
            <w:r w:rsidRPr="00EE6591">
              <w:rPr>
                <w:rFonts w:ascii="Times New Roman" w:eastAsia="Calibri" w:hAnsi="Times New Roman" w:cs="Times New Roman"/>
                <w:sz w:val="24"/>
                <w:szCs w:val="24"/>
              </w:rPr>
              <w:lastRenderedPageBreak/>
              <w:t>материально-техническим обеспечением организации,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154DA5"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9,4</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lastRenderedPageBreak/>
              <w:t>4.2.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154DA5"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9,8</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4.3.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154DA5"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9,8</w:t>
            </w:r>
          </w:p>
        </w:tc>
      </w:tr>
    </w:tbl>
    <w:p w:rsidR="003F1B3D" w:rsidRDefault="003F1B3D" w:rsidP="003F1B3D">
      <w:pPr>
        <w:jc w:val="center"/>
        <w:rPr>
          <w:rFonts w:ascii="Times New Roman" w:eastAsia="Times New Roman" w:hAnsi="Times New Roman" w:cs="Times New Roman"/>
          <w:color w:val="00B050"/>
          <w:sz w:val="24"/>
          <w:szCs w:val="24"/>
        </w:rPr>
      </w:pPr>
    </w:p>
    <w:p w:rsidR="003F1B3D" w:rsidRDefault="003F1B3D" w:rsidP="003F1B3D">
      <w:pPr>
        <w:jc w:val="center"/>
        <w:rPr>
          <w:rFonts w:ascii="Times New Roman" w:eastAsia="Times New Roman" w:hAnsi="Times New Roman" w:cs="Times New Roman"/>
          <w:color w:val="00B050"/>
          <w:sz w:val="24"/>
          <w:szCs w:val="24"/>
        </w:rPr>
      </w:pPr>
    </w:p>
    <w:p w:rsidR="003F1B3D" w:rsidRPr="003F1B3D" w:rsidRDefault="003F1B3D" w:rsidP="003F1B3D">
      <w:pPr>
        <w:jc w:val="center"/>
        <w:rPr>
          <w:rFonts w:ascii="Times New Roman" w:hAnsi="Times New Roman" w:cs="Times New Roman"/>
          <w:b/>
          <w:sz w:val="28"/>
          <w:szCs w:val="28"/>
        </w:rPr>
      </w:pPr>
      <w:r w:rsidRPr="003F1B3D">
        <w:rPr>
          <w:rFonts w:ascii="Times New Roman" w:hAnsi="Times New Roman" w:cs="Times New Roman"/>
          <w:b/>
          <w:sz w:val="28"/>
          <w:szCs w:val="28"/>
        </w:rPr>
        <w:t>9. МАДОУ детский сад "Рябинушка" п. Селенгинск</w:t>
      </w:r>
    </w:p>
    <w:tbl>
      <w:tblPr>
        <w:tblW w:w="0" w:type="auto"/>
        <w:tblInd w:w="62" w:type="dxa"/>
        <w:tblCellMar>
          <w:left w:w="10" w:type="dxa"/>
          <w:right w:w="10" w:type="dxa"/>
        </w:tblCellMar>
        <w:tblLook w:val="0000"/>
      </w:tblPr>
      <w:tblGrid>
        <w:gridCol w:w="760"/>
        <w:gridCol w:w="6446"/>
        <w:gridCol w:w="2211"/>
      </w:tblGrid>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N п/п</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Показатели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Значение показателя</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открытости и доступности информации об организациях, осуществляющих образовательную деятельность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Полнота и актуальность информации об организации, осуществляющей образовательную деятельность (далее - организация), и ее деятельности, размещенной на официальном сайте организации в информационно-телекоммуникационной сети "Интернет" (далее - сеть Интернет) (для государственных (муниципальных) организаций - информации, размещенной в том числе на официальном сайте в сети Интернет </w:t>
            </w:r>
            <w:hyperlink r:id="rId31">
              <w:r w:rsidRPr="00EE6591">
                <w:rPr>
                  <w:rFonts w:ascii="Times New Roman" w:eastAsia="Calibri" w:hAnsi="Times New Roman" w:cs="Times New Roman"/>
                  <w:color w:val="0000FF"/>
                  <w:sz w:val="24"/>
                  <w:szCs w:val="24"/>
                  <w:u w:val="single"/>
                </w:rPr>
                <w:t>www.bus.gov.ru</w:t>
              </w:r>
            </w:hyperlink>
            <w:r w:rsidRPr="00EE6591">
              <w:rPr>
                <w:rFonts w:ascii="Times New Roman" w:eastAsia="Calibri" w:hAnsi="Times New Roman" w:cs="Times New Roman"/>
                <w:sz w:val="24"/>
                <w:szCs w:val="24"/>
              </w:rPr>
              <w:t>)</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154DA5"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9,2</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Наличие на официальном сайте организации в сети Интернет сведений о педагогических работниках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154DA5"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9,25</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Доступность взаимодействия с получателями образовательных услуг по телефону, по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154DA5"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8,7</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1.4.</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 доступных на официальном сайте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154DA5"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9,0</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комфортности условий, в которых осуществляется образовательная деятельность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Материально-техническое и информационное обеспечение организации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154DA5"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7,9</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необходимых условий для охраны и укрепления здоровья, организации питания обучающихся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154DA5"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8,1</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lastRenderedPageBreak/>
              <w:t>2.3.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Условия для индивидуальной работы с обучающимися</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154DA5"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7,15</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2.4.</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дополнительных образовательных программ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154DA5"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6,95</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2.5.</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154DA5"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3,75</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2.6.</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Наличие возможности оказания психолого-педагогической, медицинской и социальной помощи обучающимся</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154DA5"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3,75</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2.7.</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условий организации обучения и воспитания обучающихся с ограниченными возможностями здоровья и инвалидов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154DA5"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5,5</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III.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компетентности работников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3.1.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154DA5"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9,4</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3.2.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154DA5"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9,5</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IV.</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удовлетворенности качеством образовательной деятельности организаций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4.1.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154DA5"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8,7</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4.2.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154DA5"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9,5</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4.3.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154DA5"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9,6</w:t>
            </w:r>
          </w:p>
        </w:tc>
      </w:tr>
    </w:tbl>
    <w:p w:rsidR="003F1B3D" w:rsidRDefault="003F1B3D" w:rsidP="003F1B3D">
      <w:pPr>
        <w:jc w:val="center"/>
        <w:rPr>
          <w:rFonts w:ascii="Times New Roman" w:hAnsi="Times New Roman" w:cs="Times New Roman"/>
          <w:color w:val="00B050"/>
          <w:sz w:val="24"/>
          <w:szCs w:val="24"/>
        </w:rPr>
      </w:pPr>
    </w:p>
    <w:p w:rsidR="003F1B3D" w:rsidRPr="003F1B3D" w:rsidRDefault="003F1B3D" w:rsidP="003F1B3D">
      <w:pPr>
        <w:jc w:val="center"/>
        <w:rPr>
          <w:rFonts w:ascii="Times New Roman" w:eastAsia="Times New Roman" w:hAnsi="Times New Roman" w:cs="Times New Roman"/>
          <w:b/>
          <w:sz w:val="28"/>
          <w:szCs w:val="28"/>
        </w:rPr>
      </w:pPr>
      <w:r w:rsidRPr="003F1B3D">
        <w:rPr>
          <w:rFonts w:ascii="Times New Roman" w:hAnsi="Times New Roman" w:cs="Times New Roman"/>
          <w:b/>
          <w:sz w:val="28"/>
          <w:szCs w:val="28"/>
        </w:rPr>
        <w:t>10. ЧДОУ д/с №229 ОАО «РЖД»</w:t>
      </w:r>
    </w:p>
    <w:p w:rsidR="003F1B3D" w:rsidRDefault="003F1B3D" w:rsidP="00786A1C">
      <w:pPr>
        <w:spacing w:after="0" w:line="259" w:lineRule="auto"/>
        <w:jc w:val="center"/>
        <w:rPr>
          <w:rFonts w:ascii="Times New Roman" w:eastAsia="Times New Roman" w:hAnsi="Times New Roman" w:cs="Times New Roman"/>
          <w:b/>
          <w:sz w:val="28"/>
          <w:szCs w:val="28"/>
        </w:rPr>
      </w:pPr>
    </w:p>
    <w:tbl>
      <w:tblPr>
        <w:tblW w:w="0" w:type="auto"/>
        <w:tblInd w:w="62" w:type="dxa"/>
        <w:tblCellMar>
          <w:left w:w="10" w:type="dxa"/>
          <w:right w:w="10" w:type="dxa"/>
        </w:tblCellMar>
        <w:tblLook w:val="0000"/>
      </w:tblPr>
      <w:tblGrid>
        <w:gridCol w:w="760"/>
        <w:gridCol w:w="6446"/>
        <w:gridCol w:w="2211"/>
      </w:tblGrid>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N п/п</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Показатели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Значение показателя</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открытости и доступности информации об организациях, осуществляющих образовательную деятельность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lastRenderedPageBreak/>
              <w:t>1.1.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Полнота и актуальность информации об организации, осуществляющей образовательную деятельность (далее - организация), и ее деятельности, размещенной на официальном сайте организации в информационно-телекоммуникационной сети "Интернет" (далее - сеть Интернет) (для государственных (муниципальных) организаций - информации, размещенной в том числе на официальном сайте в сети Интернет </w:t>
            </w:r>
            <w:hyperlink r:id="rId32">
              <w:r w:rsidRPr="00EE6591">
                <w:rPr>
                  <w:rFonts w:ascii="Times New Roman" w:eastAsia="Calibri" w:hAnsi="Times New Roman" w:cs="Times New Roman"/>
                  <w:color w:val="0000FF"/>
                  <w:sz w:val="24"/>
                  <w:szCs w:val="24"/>
                  <w:u w:val="single"/>
                </w:rPr>
                <w:t>www.bus.gov.ru</w:t>
              </w:r>
            </w:hyperlink>
            <w:r w:rsidRPr="00EE6591">
              <w:rPr>
                <w:rFonts w:ascii="Times New Roman" w:eastAsia="Calibri" w:hAnsi="Times New Roman" w:cs="Times New Roman"/>
                <w:sz w:val="24"/>
                <w:szCs w:val="24"/>
              </w:rPr>
              <w:t>)</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2EF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9,84</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Наличие на официальном сайте организации в сети Интернет сведений о педагогических работниках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2EF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9,9</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Доступность взаимодействия с получателями образовательных услуг по телефону, по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2EF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7,52</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1.4.</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 доступных на официальном сайте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2EF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4,15</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комфортности условий, в которых осуществляется образовательная деятельность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Материально-техническое и информационное обеспечение организации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2EF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5,9</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необходимых условий для охраны и укрепления здоровья, организации питания обучающихся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2EF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6,49</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Условия для индивидуальной работы с обучающимися</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2EF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4.11</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2.4.</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дополнительных образовательных программ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2EF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3,29</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2.5.</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2EF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4,68</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2.6.</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Наличие возможности оказания психолого-педагогической, медицинской и социальной помощи обучающимся</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2EF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5,84</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2.7.</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условий организации обучения и воспитания обучающихся с ограниченными возможностями здоровья и инвалидов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2EF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3,32</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III.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компетентности работников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3.1.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2EF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3.2.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Доля получателей образовательных услуг, удовлетворенных компетентностью работников организации, от общего числа </w:t>
            </w:r>
            <w:r w:rsidRPr="00EE6591">
              <w:rPr>
                <w:rFonts w:ascii="Times New Roman" w:eastAsia="Calibri" w:hAnsi="Times New Roman" w:cs="Times New Roman"/>
                <w:sz w:val="24"/>
                <w:szCs w:val="24"/>
              </w:rPr>
              <w:lastRenderedPageBreak/>
              <w:t>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2EF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9,74</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lastRenderedPageBreak/>
              <w:t>IV.</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удовлетворенности качеством образовательной деятельности организаций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4.1.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2EF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4.2.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2EF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4.3.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2EF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bl>
    <w:p w:rsidR="00786A1C" w:rsidRDefault="00786A1C" w:rsidP="00786A1C">
      <w:pPr>
        <w:spacing w:after="0" w:line="259" w:lineRule="auto"/>
        <w:jc w:val="center"/>
        <w:rPr>
          <w:rFonts w:ascii="Times New Roman" w:eastAsia="Times New Roman" w:hAnsi="Times New Roman" w:cs="Times New Roman"/>
          <w:b/>
          <w:sz w:val="28"/>
          <w:szCs w:val="28"/>
        </w:rPr>
      </w:pPr>
    </w:p>
    <w:p w:rsidR="00786A1C" w:rsidRDefault="00786A1C" w:rsidP="00786A1C">
      <w:pPr>
        <w:spacing w:after="0" w:line="259" w:lineRule="auto"/>
        <w:jc w:val="center"/>
        <w:rPr>
          <w:rFonts w:ascii="Times New Roman" w:eastAsia="Times New Roman" w:hAnsi="Times New Roman" w:cs="Times New Roman"/>
          <w:b/>
          <w:sz w:val="28"/>
          <w:szCs w:val="28"/>
        </w:rPr>
      </w:pPr>
    </w:p>
    <w:p w:rsidR="00786A1C" w:rsidRDefault="00786A1C" w:rsidP="00786A1C">
      <w:pPr>
        <w:spacing w:after="0" w:line="259" w:lineRule="auto"/>
        <w:jc w:val="center"/>
        <w:rPr>
          <w:rFonts w:ascii="Times New Roman" w:eastAsia="Times New Roman" w:hAnsi="Times New Roman" w:cs="Times New Roman"/>
          <w:b/>
          <w:sz w:val="28"/>
          <w:szCs w:val="28"/>
        </w:rPr>
      </w:pPr>
    </w:p>
    <w:p w:rsidR="00786A1C" w:rsidRDefault="00786A1C" w:rsidP="00786A1C">
      <w:pPr>
        <w:spacing w:after="0" w:line="259" w:lineRule="auto"/>
        <w:jc w:val="center"/>
        <w:rPr>
          <w:rFonts w:ascii="Times New Roman" w:eastAsia="Times New Roman" w:hAnsi="Times New Roman" w:cs="Times New Roman"/>
          <w:b/>
          <w:sz w:val="28"/>
          <w:szCs w:val="28"/>
        </w:rPr>
      </w:pPr>
    </w:p>
    <w:p w:rsidR="00786A1C" w:rsidRDefault="00786A1C" w:rsidP="00786A1C">
      <w:pPr>
        <w:spacing w:after="0" w:line="259" w:lineRule="auto"/>
        <w:jc w:val="center"/>
        <w:rPr>
          <w:rFonts w:ascii="Times New Roman" w:eastAsia="Times New Roman" w:hAnsi="Times New Roman" w:cs="Times New Roman"/>
          <w:b/>
          <w:sz w:val="28"/>
          <w:szCs w:val="28"/>
        </w:rPr>
      </w:pPr>
    </w:p>
    <w:p w:rsidR="00786A1C" w:rsidRDefault="00786A1C" w:rsidP="00786A1C">
      <w:pPr>
        <w:spacing w:after="0" w:line="259" w:lineRule="auto"/>
        <w:jc w:val="center"/>
        <w:rPr>
          <w:rFonts w:ascii="Times New Roman" w:eastAsia="Times New Roman" w:hAnsi="Times New Roman" w:cs="Times New Roman"/>
          <w:b/>
          <w:sz w:val="28"/>
          <w:szCs w:val="28"/>
        </w:rPr>
      </w:pPr>
    </w:p>
    <w:p w:rsidR="00786A1C" w:rsidRDefault="00786A1C" w:rsidP="00786A1C">
      <w:pPr>
        <w:spacing w:after="0" w:line="259" w:lineRule="auto"/>
        <w:jc w:val="center"/>
        <w:rPr>
          <w:rFonts w:ascii="Times New Roman" w:eastAsia="Times New Roman" w:hAnsi="Times New Roman" w:cs="Times New Roman"/>
          <w:b/>
          <w:sz w:val="28"/>
          <w:szCs w:val="28"/>
        </w:rPr>
      </w:pPr>
    </w:p>
    <w:p w:rsidR="00786A1C" w:rsidRDefault="00786A1C" w:rsidP="00786A1C">
      <w:pPr>
        <w:spacing w:after="0" w:line="259" w:lineRule="auto"/>
        <w:jc w:val="center"/>
        <w:rPr>
          <w:rFonts w:ascii="Times New Roman" w:eastAsia="Times New Roman" w:hAnsi="Times New Roman" w:cs="Times New Roman"/>
          <w:b/>
          <w:sz w:val="28"/>
          <w:szCs w:val="28"/>
        </w:rPr>
      </w:pPr>
    </w:p>
    <w:p w:rsidR="00786A1C" w:rsidRDefault="00786A1C" w:rsidP="00786A1C">
      <w:pPr>
        <w:spacing w:after="0" w:line="259" w:lineRule="auto"/>
        <w:jc w:val="center"/>
        <w:rPr>
          <w:rFonts w:ascii="Times New Roman" w:eastAsia="Times New Roman" w:hAnsi="Times New Roman" w:cs="Times New Roman"/>
          <w:b/>
          <w:sz w:val="28"/>
          <w:szCs w:val="28"/>
        </w:rPr>
      </w:pPr>
    </w:p>
    <w:p w:rsidR="00786A1C" w:rsidRDefault="00786A1C" w:rsidP="00786A1C">
      <w:pPr>
        <w:spacing w:after="0" w:line="259" w:lineRule="auto"/>
        <w:jc w:val="center"/>
        <w:rPr>
          <w:rFonts w:ascii="Times New Roman" w:eastAsia="Times New Roman" w:hAnsi="Times New Roman" w:cs="Times New Roman"/>
          <w:b/>
          <w:sz w:val="28"/>
          <w:szCs w:val="28"/>
        </w:rPr>
      </w:pPr>
    </w:p>
    <w:p w:rsidR="00786A1C" w:rsidRDefault="00786A1C" w:rsidP="00786A1C">
      <w:pPr>
        <w:spacing w:after="0" w:line="259" w:lineRule="auto"/>
        <w:jc w:val="center"/>
        <w:rPr>
          <w:rFonts w:ascii="Times New Roman" w:eastAsia="Times New Roman" w:hAnsi="Times New Roman" w:cs="Times New Roman"/>
          <w:b/>
          <w:sz w:val="28"/>
          <w:szCs w:val="28"/>
        </w:rPr>
      </w:pPr>
    </w:p>
    <w:p w:rsidR="00786A1C" w:rsidRDefault="00786A1C" w:rsidP="00786A1C">
      <w:pPr>
        <w:spacing w:after="0" w:line="259" w:lineRule="auto"/>
        <w:jc w:val="center"/>
        <w:rPr>
          <w:rFonts w:ascii="Times New Roman" w:eastAsia="Times New Roman" w:hAnsi="Times New Roman" w:cs="Times New Roman"/>
          <w:b/>
          <w:sz w:val="28"/>
          <w:szCs w:val="28"/>
        </w:rPr>
      </w:pPr>
    </w:p>
    <w:p w:rsidR="00786A1C" w:rsidRDefault="00786A1C" w:rsidP="00786A1C">
      <w:pPr>
        <w:spacing w:after="0" w:line="259" w:lineRule="auto"/>
        <w:jc w:val="center"/>
        <w:rPr>
          <w:rFonts w:ascii="Times New Roman" w:eastAsia="Times New Roman" w:hAnsi="Times New Roman" w:cs="Times New Roman"/>
          <w:b/>
          <w:sz w:val="28"/>
          <w:szCs w:val="28"/>
        </w:rPr>
      </w:pPr>
    </w:p>
    <w:p w:rsidR="00786A1C" w:rsidRDefault="00786A1C" w:rsidP="00786A1C">
      <w:pPr>
        <w:spacing w:after="0" w:line="259" w:lineRule="auto"/>
        <w:jc w:val="center"/>
        <w:rPr>
          <w:rFonts w:ascii="Times New Roman" w:eastAsia="Times New Roman" w:hAnsi="Times New Roman" w:cs="Times New Roman"/>
          <w:b/>
          <w:sz w:val="28"/>
          <w:szCs w:val="28"/>
        </w:rPr>
      </w:pPr>
    </w:p>
    <w:p w:rsidR="00786A1C" w:rsidRDefault="00786A1C" w:rsidP="00786A1C">
      <w:pPr>
        <w:spacing w:after="0" w:line="259" w:lineRule="auto"/>
        <w:jc w:val="center"/>
        <w:rPr>
          <w:rFonts w:ascii="Times New Roman" w:eastAsia="Times New Roman" w:hAnsi="Times New Roman" w:cs="Times New Roman"/>
          <w:b/>
          <w:sz w:val="28"/>
          <w:szCs w:val="28"/>
        </w:rPr>
      </w:pPr>
    </w:p>
    <w:p w:rsidR="00786A1C" w:rsidRDefault="00786A1C" w:rsidP="00786A1C">
      <w:pPr>
        <w:spacing w:after="0" w:line="259" w:lineRule="auto"/>
        <w:jc w:val="center"/>
        <w:rPr>
          <w:rFonts w:ascii="Times New Roman" w:eastAsia="Times New Roman" w:hAnsi="Times New Roman" w:cs="Times New Roman"/>
          <w:b/>
          <w:sz w:val="28"/>
          <w:szCs w:val="28"/>
        </w:rPr>
      </w:pPr>
    </w:p>
    <w:p w:rsidR="00786A1C" w:rsidRDefault="00786A1C" w:rsidP="00786A1C">
      <w:pPr>
        <w:spacing w:after="0" w:line="259" w:lineRule="auto"/>
        <w:jc w:val="center"/>
        <w:rPr>
          <w:rFonts w:ascii="Times New Roman" w:eastAsia="Times New Roman" w:hAnsi="Times New Roman" w:cs="Times New Roman"/>
          <w:b/>
          <w:sz w:val="28"/>
          <w:szCs w:val="28"/>
        </w:rPr>
      </w:pPr>
    </w:p>
    <w:p w:rsidR="00786A1C" w:rsidRDefault="00786A1C" w:rsidP="00786A1C">
      <w:pPr>
        <w:spacing w:after="0" w:line="259" w:lineRule="auto"/>
        <w:jc w:val="center"/>
        <w:rPr>
          <w:rFonts w:ascii="Times New Roman" w:eastAsia="Times New Roman" w:hAnsi="Times New Roman" w:cs="Times New Roman"/>
          <w:b/>
          <w:sz w:val="28"/>
          <w:szCs w:val="28"/>
        </w:rPr>
      </w:pPr>
    </w:p>
    <w:p w:rsidR="00786A1C" w:rsidRDefault="00786A1C" w:rsidP="00786A1C">
      <w:pPr>
        <w:spacing w:after="0" w:line="259" w:lineRule="auto"/>
        <w:jc w:val="center"/>
        <w:rPr>
          <w:rFonts w:ascii="Times New Roman" w:eastAsia="Times New Roman" w:hAnsi="Times New Roman" w:cs="Times New Roman"/>
          <w:b/>
          <w:sz w:val="28"/>
          <w:szCs w:val="28"/>
        </w:rPr>
      </w:pPr>
    </w:p>
    <w:p w:rsidR="00786A1C" w:rsidRDefault="00786A1C" w:rsidP="00786A1C">
      <w:pPr>
        <w:spacing w:after="0" w:line="259" w:lineRule="auto"/>
        <w:jc w:val="center"/>
        <w:rPr>
          <w:rFonts w:ascii="Times New Roman" w:eastAsia="Times New Roman" w:hAnsi="Times New Roman" w:cs="Times New Roman"/>
          <w:b/>
          <w:sz w:val="28"/>
          <w:szCs w:val="28"/>
        </w:rPr>
      </w:pPr>
    </w:p>
    <w:p w:rsidR="00786A1C" w:rsidRDefault="00786A1C" w:rsidP="00786A1C">
      <w:pPr>
        <w:spacing w:after="0" w:line="259" w:lineRule="auto"/>
        <w:jc w:val="center"/>
        <w:rPr>
          <w:rFonts w:ascii="Times New Roman" w:eastAsia="Times New Roman" w:hAnsi="Times New Roman" w:cs="Times New Roman"/>
          <w:b/>
          <w:sz w:val="28"/>
          <w:szCs w:val="28"/>
        </w:rPr>
      </w:pPr>
    </w:p>
    <w:p w:rsidR="00737BAB" w:rsidRDefault="00737BAB" w:rsidP="00786A1C">
      <w:pPr>
        <w:spacing w:after="0" w:line="259" w:lineRule="auto"/>
        <w:jc w:val="center"/>
        <w:rPr>
          <w:rFonts w:ascii="Times New Roman" w:eastAsia="Times New Roman" w:hAnsi="Times New Roman" w:cs="Times New Roman"/>
          <w:b/>
          <w:sz w:val="28"/>
          <w:szCs w:val="28"/>
        </w:rPr>
      </w:pPr>
    </w:p>
    <w:p w:rsidR="00737BAB" w:rsidRDefault="00737BAB" w:rsidP="00786A1C">
      <w:pPr>
        <w:spacing w:after="0" w:line="259" w:lineRule="auto"/>
        <w:jc w:val="center"/>
        <w:rPr>
          <w:rFonts w:ascii="Times New Roman" w:eastAsia="Times New Roman" w:hAnsi="Times New Roman" w:cs="Times New Roman"/>
          <w:b/>
          <w:sz w:val="28"/>
          <w:szCs w:val="28"/>
        </w:rPr>
      </w:pPr>
    </w:p>
    <w:p w:rsidR="00737BAB" w:rsidRDefault="00737BAB" w:rsidP="00786A1C">
      <w:pPr>
        <w:spacing w:after="0" w:line="259" w:lineRule="auto"/>
        <w:jc w:val="center"/>
        <w:rPr>
          <w:rFonts w:ascii="Times New Roman" w:eastAsia="Times New Roman" w:hAnsi="Times New Roman" w:cs="Times New Roman"/>
          <w:b/>
          <w:sz w:val="28"/>
          <w:szCs w:val="28"/>
        </w:rPr>
      </w:pPr>
    </w:p>
    <w:p w:rsidR="00737BAB" w:rsidRDefault="00737BAB" w:rsidP="00786A1C">
      <w:pPr>
        <w:spacing w:after="0" w:line="259" w:lineRule="auto"/>
        <w:jc w:val="center"/>
        <w:rPr>
          <w:rFonts w:ascii="Times New Roman" w:eastAsia="Times New Roman" w:hAnsi="Times New Roman" w:cs="Times New Roman"/>
          <w:b/>
          <w:sz w:val="28"/>
          <w:szCs w:val="28"/>
        </w:rPr>
      </w:pPr>
    </w:p>
    <w:p w:rsidR="00737BAB" w:rsidRDefault="00737BAB" w:rsidP="00786A1C">
      <w:pPr>
        <w:spacing w:after="0" w:line="259" w:lineRule="auto"/>
        <w:jc w:val="center"/>
        <w:rPr>
          <w:rFonts w:ascii="Times New Roman" w:eastAsia="Times New Roman" w:hAnsi="Times New Roman" w:cs="Times New Roman"/>
          <w:b/>
          <w:sz w:val="28"/>
          <w:szCs w:val="28"/>
        </w:rPr>
      </w:pPr>
    </w:p>
    <w:p w:rsidR="00737BAB" w:rsidRDefault="00737BAB" w:rsidP="00786A1C">
      <w:pPr>
        <w:spacing w:after="0" w:line="259" w:lineRule="auto"/>
        <w:jc w:val="center"/>
        <w:rPr>
          <w:rFonts w:ascii="Times New Roman" w:eastAsia="Times New Roman" w:hAnsi="Times New Roman" w:cs="Times New Roman"/>
          <w:b/>
          <w:sz w:val="28"/>
          <w:szCs w:val="28"/>
        </w:rPr>
      </w:pPr>
    </w:p>
    <w:p w:rsidR="00786A1C" w:rsidRPr="008903C4" w:rsidRDefault="00786A1C" w:rsidP="00786A1C">
      <w:pPr>
        <w:spacing w:after="0" w:line="259"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Глава 5. </w:t>
      </w:r>
      <w:r w:rsidRPr="008903C4">
        <w:rPr>
          <w:rFonts w:ascii="Times New Roman" w:eastAsia="Times New Roman" w:hAnsi="Times New Roman" w:cs="Times New Roman"/>
          <w:b/>
          <w:sz w:val="28"/>
          <w:szCs w:val="28"/>
        </w:rPr>
        <w:t>Анализ рейтингов и их сопоставление с нормативно установленными значениями оцениваемых параметров</w:t>
      </w:r>
    </w:p>
    <w:p w:rsidR="00786A1C" w:rsidRDefault="00786A1C" w:rsidP="00786A1C">
      <w:pPr>
        <w:spacing w:after="0" w:line="259" w:lineRule="auto"/>
        <w:jc w:val="both"/>
        <w:rPr>
          <w:rFonts w:ascii="Times New Roman" w:eastAsia="Times New Roman" w:hAnsi="Times New Roman" w:cs="Times New Roman"/>
          <w:sz w:val="24"/>
        </w:rPr>
      </w:pPr>
    </w:p>
    <w:p w:rsidR="00786A1C" w:rsidRPr="00EE6591" w:rsidRDefault="00786A1C" w:rsidP="00786A1C">
      <w:pPr>
        <w:spacing w:after="16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4"/>
        </w:rPr>
        <w:t>1</w:t>
      </w:r>
      <w:r w:rsidRPr="00EE6591">
        <w:rPr>
          <w:rFonts w:ascii="Times New Roman" w:eastAsia="Times New Roman" w:hAnsi="Times New Roman" w:cs="Times New Roman"/>
          <w:sz w:val="28"/>
          <w:szCs w:val="28"/>
        </w:rPr>
        <w:t>. Нормативные и фактические показатели качества деятельности образовательных учреждений д</w:t>
      </w:r>
      <w:r w:rsidR="00737BAB">
        <w:rPr>
          <w:rFonts w:ascii="Times New Roman" w:eastAsia="Times New Roman" w:hAnsi="Times New Roman" w:cs="Times New Roman"/>
          <w:sz w:val="28"/>
          <w:szCs w:val="28"/>
        </w:rPr>
        <w:t>ошкольного</w:t>
      </w:r>
      <w:r>
        <w:rPr>
          <w:rFonts w:ascii="Times New Roman" w:eastAsia="Times New Roman" w:hAnsi="Times New Roman" w:cs="Times New Roman"/>
          <w:sz w:val="28"/>
          <w:szCs w:val="28"/>
        </w:rPr>
        <w:t xml:space="preserve"> образования</w:t>
      </w:r>
      <w:r w:rsidRPr="00EE6591">
        <w:rPr>
          <w:rFonts w:ascii="Times New Roman" w:eastAsia="Times New Roman" w:hAnsi="Times New Roman" w:cs="Times New Roman"/>
          <w:sz w:val="28"/>
          <w:szCs w:val="28"/>
        </w:rPr>
        <w:t>, подведомствен</w:t>
      </w:r>
      <w:r>
        <w:rPr>
          <w:rFonts w:ascii="Times New Roman" w:eastAsia="Times New Roman" w:hAnsi="Times New Roman" w:cs="Times New Roman"/>
          <w:sz w:val="28"/>
          <w:szCs w:val="28"/>
        </w:rPr>
        <w:t>ных Администрации МО</w:t>
      </w:r>
      <w:r w:rsidR="00737BAB">
        <w:rPr>
          <w:rFonts w:ascii="Times New Roman" w:eastAsia="Times New Roman" w:hAnsi="Times New Roman" w:cs="Times New Roman"/>
          <w:sz w:val="28"/>
          <w:szCs w:val="28"/>
        </w:rPr>
        <w:t>«Кабанский</w:t>
      </w:r>
      <w:r>
        <w:rPr>
          <w:rFonts w:ascii="Times New Roman" w:eastAsia="Times New Roman" w:hAnsi="Times New Roman" w:cs="Times New Roman"/>
          <w:sz w:val="28"/>
          <w:szCs w:val="28"/>
        </w:rPr>
        <w:t xml:space="preserve"> район»</w:t>
      </w:r>
      <w:r w:rsidRPr="00EE6591">
        <w:rPr>
          <w:rFonts w:ascii="Times New Roman" w:eastAsia="Times New Roman" w:hAnsi="Times New Roman" w:cs="Times New Roman"/>
          <w:sz w:val="28"/>
          <w:szCs w:val="28"/>
        </w:rPr>
        <w:t xml:space="preserve"> Республики Бурятия</w:t>
      </w:r>
    </w:p>
    <w:tbl>
      <w:tblPr>
        <w:tblW w:w="0" w:type="auto"/>
        <w:jc w:val="center"/>
        <w:tblLayout w:type="fixed"/>
        <w:tblCellMar>
          <w:left w:w="10" w:type="dxa"/>
          <w:right w:w="10" w:type="dxa"/>
        </w:tblCellMar>
        <w:tblLook w:val="0000"/>
      </w:tblPr>
      <w:tblGrid>
        <w:gridCol w:w="534"/>
        <w:gridCol w:w="1326"/>
        <w:gridCol w:w="1104"/>
        <w:gridCol w:w="1344"/>
        <w:gridCol w:w="1029"/>
        <w:gridCol w:w="1668"/>
        <w:gridCol w:w="1537"/>
        <w:gridCol w:w="1029"/>
      </w:tblGrid>
      <w:tr w:rsidR="00786A1C" w:rsidTr="00932649">
        <w:trPr>
          <w:trHeight w:val="1"/>
          <w:jc w:val="center"/>
        </w:trPr>
        <w:tc>
          <w:tcPr>
            <w:tcW w:w="5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786A1C" w:rsidP="003F1B3D">
            <w:pPr>
              <w:spacing w:after="0" w:line="240" w:lineRule="auto"/>
              <w:rPr>
                <w:rFonts w:ascii="Calibri" w:eastAsia="Calibri" w:hAnsi="Calibri" w:cs="Calibri"/>
              </w:rPr>
            </w:pPr>
          </w:p>
        </w:tc>
        <w:tc>
          <w:tcPr>
            <w:tcW w:w="132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786A1C" w:rsidP="003F1B3D">
            <w:pPr>
              <w:spacing w:after="0" w:line="240" w:lineRule="auto"/>
            </w:pPr>
            <w:r>
              <w:rPr>
                <w:rFonts w:ascii="Times New Roman" w:eastAsia="Times New Roman" w:hAnsi="Times New Roman" w:cs="Times New Roman"/>
                <w:sz w:val="24"/>
              </w:rPr>
              <w:t>Учреждения, подведомст</w:t>
            </w:r>
            <w:r w:rsidR="00737BAB">
              <w:rPr>
                <w:rFonts w:ascii="Times New Roman" w:eastAsia="Times New Roman" w:hAnsi="Times New Roman" w:cs="Times New Roman"/>
                <w:sz w:val="24"/>
              </w:rPr>
              <w:t>венных Администрации МО «Кабанский</w:t>
            </w:r>
            <w:r>
              <w:rPr>
                <w:rFonts w:ascii="Times New Roman" w:eastAsia="Times New Roman" w:hAnsi="Times New Roman" w:cs="Times New Roman"/>
                <w:sz w:val="24"/>
              </w:rPr>
              <w:t xml:space="preserve"> район» Республики Бурятия</w:t>
            </w:r>
          </w:p>
        </w:tc>
        <w:tc>
          <w:tcPr>
            <w:tcW w:w="7711"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786A1C" w:rsidP="003F1B3D">
            <w:pPr>
              <w:spacing w:after="0" w:line="240" w:lineRule="auto"/>
            </w:pPr>
            <w:r>
              <w:rPr>
                <w:rFonts w:ascii="Times New Roman" w:eastAsia="Times New Roman" w:hAnsi="Times New Roman" w:cs="Times New Roman"/>
                <w:sz w:val="24"/>
              </w:rPr>
              <w:t>Рейтинг по группе показателей</w:t>
            </w:r>
          </w:p>
        </w:tc>
      </w:tr>
      <w:tr w:rsidR="00786A1C" w:rsidTr="00932649">
        <w:trPr>
          <w:trHeight w:val="1"/>
          <w:jc w:val="center"/>
        </w:trPr>
        <w:tc>
          <w:tcPr>
            <w:tcW w:w="5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786A1C" w:rsidP="003F1B3D">
            <w:pPr>
              <w:rPr>
                <w:rFonts w:ascii="Calibri" w:eastAsia="Calibri" w:hAnsi="Calibri" w:cs="Calibri"/>
              </w:rPr>
            </w:pPr>
          </w:p>
        </w:tc>
        <w:tc>
          <w:tcPr>
            <w:tcW w:w="132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786A1C" w:rsidP="003F1B3D">
            <w:pPr>
              <w:rPr>
                <w:rFonts w:ascii="Calibri" w:eastAsia="Calibri" w:hAnsi="Calibri" w:cs="Calibri"/>
              </w:rPr>
            </w:pPr>
          </w:p>
        </w:tc>
        <w:tc>
          <w:tcPr>
            <w:tcW w:w="11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F825F4" w:rsidRDefault="00786A1C" w:rsidP="003F1B3D">
            <w:pPr>
              <w:spacing w:after="0" w:line="240" w:lineRule="auto"/>
            </w:pPr>
            <w:r w:rsidRPr="00F825F4">
              <w:rPr>
                <w:rFonts w:ascii="Times New Roman" w:eastAsia="Times New Roman" w:hAnsi="Times New Roman" w:cs="Times New Roman"/>
                <w:sz w:val="24"/>
              </w:rPr>
              <w:t>Полнота и актуальность  информации об организации образования</w:t>
            </w:r>
          </w:p>
        </w:tc>
        <w:tc>
          <w:tcPr>
            <w:tcW w:w="1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F825F4" w:rsidRDefault="00786A1C" w:rsidP="003F1B3D">
            <w:pPr>
              <w:spacing w:after="0" w:line="240" w:lineRule="auto"/>
            </w:pPr>
            <w:r w:rsidRPr="00F825F4">
              <w:rPr>
                <w:rFonts w:ascii="Times New Roman" w:eastAsia="Times New Roman" w:hAnsi="Times New Roman" w:cs="Times New Roman"/>
                <w:sz w:val="24"/>
              </w:rPr>
              <w:t>Общие критерии оценки качества образовательной деятельности</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F825F4" w:rsidRDefault="00786A1C" w:rsidP="003F1B3D">
            <w:pPr>
              <w:spacing w:after="0" w:line="240" w:lineRule="auto"/>
              <w:rPr>
                <w:rFonts w:ascii="Times New Roman" w:hAnsi="Times New Roman" w:cs="Times New Roman"/>
                <w:sz w:val="24"/>
                <w:szCs w:val="24"/>
              </w:rPr>
            </w:pPr>
            <w:r w:rsidRPr="00F825F4">
              <w:rPr>
                <w:rFonts w:ascii="Times New Roman" w:hAnsi="Times New Roman" w:cs="Times New Roman"/>
                <w:sz w:val="24"/>
                <w:szCs w:val="24"/>
              </w:rPr>
              <w:t>Всего по 1,2 группе показателей</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F825F4" w:rsidRDefault="00786A1C" w:rsidP="003F1B3D">
            <w:pPr>
              <w:spacing w:after="0" w:line="240" w:lineRule="auto"/>
            </w:pPr>
            <w:r w:rsidRPr="00F825F4">
              <w:rPr>
                <w:rFonts w:ascii="Times New Roman" w:eastAsia="Times New Roman" w:hAnsi="Times New Roman" w:cs="Times New Roman"/>
                <w:sz w:val="24"/>
              </w:rPr>
              <w:t>Доброжелательность, вежливость. Компетентность работников организации образования</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F825F4" w:rsidRDefault="00786A1C" w:rsidP="003F1B3D">
            <w:pPr>
              <w:spacing w:after="0" w:line="240" w:lineRule="auto"/>
            </w:pPr>
            <w:r w:rsidRPr="00F825F4">
              <w:rPr>
                <w:rFonts w:ascii="Times New Roman" w:eastAsia="Times New Roman" w:hAnsi="Times New Roman" w:cs="Times New Roman"/>
                <w:sz w:val="24"/>
              </w:rPr>
              <w:t>Удовлетворенность качеством образовательной деятельности организации</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F825F4" w:rsidRDefault="00786A1C" w:rsidP="003F1B3D">
            <w:pPr>
              <w:spacing w:after="0" w:line="240" w:lineRule="auto"/>
            </w:pPr>
            <w:r w:rsidRPr="00F825F4">
              <w:rPr>
                <w:rFonts w:ascii="Times New Roman" w:eastAsia="Times New Roman" w:hAnsi="Times New Roman" w:cs="Times New Roman"/>
                <w:sz w:val="24"/>
              </w:rPr>
              <w:t>Всего</w:t>
            </w:r>
            <w:r>
              <w:rPr>
                <w:rFonts w:ascii="Times New Roman" w:eastAsia="Times New Roman" w:hAnsi="Times New Roman" w:cs="Times New Roman"/>
                <w:sz w:val="24"/>
              </w:rPr>
              <w:t xml:space="preserve"> по 3,</w:t>
            </w:r>
            <w:r w:rsidRPr="00F825F4">
              <w:rPr>
                <w:rFonts w:ascii="Times New Roman" w:eastAsia="Times New Roman" w:hAnsi="Times New Roman" w:cs="Times New Roman"/>
                <w:sz w:val="24"/>
              </w:rPr>
              <w:t>4 группе показателей</w:t>
            </w:r>
          </w:p>
        </w:tc>
      </w:tr>
      <w:tr w:rsidR="00786A1C" w:rsidTr="00932649">
        <w:trPr>
          <w:jc w:val="center"/>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786A1C" w:rsidP="003F1B3D">
            <w:pPr>
              <w:spacing w:after="0" w:line="240" w:lineRule="auto"/>
              <w:rPr>
                <w:rFonts w:ascii="Calibri" w:eastAsia="Calibri" w:hAnsi="Calibri" w:cs="Calibri"/>
              </w:rPr>
            </w:pPr>
          </w:p>
        </w:tc>
        <w:tc>
          <w:tcPr>
            <w:tcW w:w="1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786A1C" w:rsidP="003F1B3D">
            <w:pPr>
              <w:spacing w:after="0" w:line="240" w:lineRule="auto"/>
            </w:pPr>
            <w:r>
              <w:rPr>
                <w:rFonts w:ascii="Times New Roman" w:eastAsia="Times New Roman" w:hAnsi="Times New Roman" w:cs="Times New Roman"/>
                <w:sz w:val="24"/>
              </w:rPr>
              <w:t>Нормативные значения</w:t>
            </w:r>
          </w:p>
        </w:tc>
        <w:tc>
          <w:tcPr>
            <w:tcW w:w="11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DA10D8" w:rsidRDefault="00786A1C" w:rsidP="003F1B3D">
            <w:pPr>
              <w:spacing w:after="0" w:line="240" w:lineRule="auto"/>
            </w:pPr>
            <w:r w:rsidRPr="00DA10D8">
              <w:rPr>
                <w:rFonts w:ascii="Times New Roman" w:eastAsia="Times New Roman" w:hAnsi="Times New Roman" w:cs="Times New Roman"/>
                <w:sz w:val="24"/>
              </w:rPr>
              <w:t>40</w:t>
            </w:r>
          </w:p>
        </w:tc>
        <w:tc>
          <w:tcPr>
            <w:tcW w:w="1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DA10D8" w:rsidRDefault="00786A1C" w:rsidP="003F1B3D">
            <w:pPr>
              <w:spacing w:after="0" w:line="240" w:lineRule="auto"/>
            </w:pPr>
            <w:r w:rsidRPr="00DA10D8">
              <w:rPr>
                <w:rFonts w:ascii="Times New Roman" w:eastAsia="Times New Roman" w:hAnsi="Times New Roman" w:cs="Times New Roman"/>
                <w:sz w:val="24"/>
              </w:rPr>
              <w:t>70</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DA10D8" w:rsidRDefault="00786A1C" w:rsidP="003F1B3D">
            <w:pPr>
              <w:spacing w:after="0" w:line="240" w:lineRule="auto"/>
            </w:pPr>
            <w:r w:rsidRPr="00DA10D8">
              <w:rPr>
                <w:rFonts w:ascii="Times New Roman" w:eastAsia="Times New Roman" w:hAnsi="Times New Roman" w:cs="Times New Roman"/>
                <w:sz w:val="24"/>
              </w:rPr>
              <w:t>110</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DA10D8" w:rsidRDefault="00932649" w:rsidP="003F1B3D">
            <w:pPr>
              <w:spacing w:after="0" w:line="240" w:lineRule="auto"/>
            </w:pPr>
            <w:r>
              <w:rPr>
                <w:rFonts w:ascii="Times New Roman" w:eastAsia="Times New Roman" w:hAnsi="Times New Roman" w:cs="Times New Roman"/>
                <w:sz w:val="24"/>
              </w:rPr>
              <w:t>20</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DA10D8" w:rsidRDefault="00932649" w:rsidP="003F1B3D">
            <w:pPr>
              <w:spacing w:after="0" w:line="240" w:lineRule="auto"/>
            </w:pPr>
            <w:r>
              <w:rPr>
                <w:rFonts w:ascii="Times New Roman" w:eastAsia="Times New Roman" w:hAnsi="Times New Roman" w:cs="Times New Roman"/>
                <w:sz w:val="24"/>
              </w:rPr>
              <w:t>30</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DA10D8" w:rsidRDefault="00932649" w:rsidP="003F1B3D">
            <w:pPr>
              <w:spacing w:after="0" w:line="240" w:lineRule="auto"/>
            </w:pPr>
            <w:r>
              <w:rPr>
                <w:rFonts w:ascii="Times New Roman" w:eastAsia="Times New Roman" w:hAnsi="Times New Roman" w:cs="Times New Roman"/>
                <w:sz w:val="24"/>
              </w:rPr>
              <w:t>50</w:t>
            </w:r>
          </w:p>
        </w:tc>
      </w:tr>
      <w:tr w:rsidR="00786A1C" w:rsidTr="00932649">
        <w:trPr>
          <w:trHeight w:val="1"/>
          <w:jc w:val="center"/>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786A1C" w:rsidP="003F1B3D">
            <w:pPr>
              <w:spacing w:after="0" w:line="240" w:lineRule="auto"/>
            </w:pPr>
            <w:r>
              <w:rPr>
                <w:rFonts w:ascii="Times New Roman" w:eastAsia="Times New Roman" w:hAnsi="Times New Roman" w:cs="Times New Roman"/>
                <w:sz w:val="24"/>
              </w:rPr>
              <w:t>1</w:t>
            </w:r>
          </w:p>
        </w:tc>
        <w:tc>
          <w:tcPr>
            <w:tcW w:w="1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3F1B3D" w:rsidP="003F1B3D">
            <w:pPr>
              <w:spacing w:after="0" w:line="240" w:lineRule="auto"/>
            </w:pPr>
            <w:r w:rsidRPr="00003A5D">
              <w:rPr>
                <w:rFonts w:ascii="Times New Roman" w:hAnsi="Times New Roman" w:cs="Times New Roman"/>
                <w:color w:val="00B050"/>
                <w:sz w:val="24"/>
                <w:szCs w:val="24"/>
              </w:rPr>
              <w:t>МАДОУ детский сад № 15 с. Кабанск</w:t>
            </w:r>
          </w:p>
        </w:tc>
        <w:tc>
          <w:tcPr>
            <w:tcW w:w="11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C41DF3" w:rsidRDefault="000B6D95" w:rsidP="003F1B3D">
            <w:pPr>
              <w:spacing w:after="0" w:line="240" w:lineRule="auto"/>
              <w:rPr>
                <w:color w:val="00B050"/>
              </w:rPr>
            </w:pPr>
            <w:r w:rsidRPr="00C41DF3">
              <w:rPr>
                <w:color w:val="00B050"/>
              </w:rPr>
              <w:t>36,76</w:t>
            </w:r>
          </w:p>
        </w:tc>
        <w:tc>
          <w:tcPr>
            <w:tcW w:w="1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C41DF3" w:rsidRDefault="000B6D95" w:rsidP="003F1B3D">
            <w:pPr>
              <w:spacing w:after="0" w:line="240" w:lineRule="auto"/>
              <w:rPr>
                <w:color w:val="00B050"/>
              </w:rPr>
            </w:pPr>
            <w:r w:rsidRPr="00C41DF3">
              <w:rPr>
                <w:color w:val="00B050"/>
              </w:rPr>
              <w:t>49,64</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C41DF3" w:rsidRDefault="00C41DF3" w:rsidP="003F1B3D">
            <w:pPr>
              <w:spacing w:after="0" w:line="240" w:lineRule="auto"/>
              <w:rPr>
                <w:color w:val="00B050"/>
              </w:rPr>
            </w:pPr>
            <w:r w:rsidRPr="00C41DF3">
              <w:rPr>
                <w:color w:val="00B050"/>
              </w:rPr>
              <w:t>86,4</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C41DF3" w:rsidRDefault="000B6D95" w:rsidP="003F1B3D">
            <w:pPr>
              <w:spacing w:after="0" w:line="240" w:lineRule="auto"/>
              <w:rPr>
                <w:color w:val="00B050"/>
              </w:rPr>
            </w:pPr>
            <w:r w:rsidRPr="00C41DF3">
              <w:rPr>
                <w:color w:val="00B050"/>
              </w:rPr>
              <w:t>18,57</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C41DF3" w:rsidRDefault="000B6D95" w:rsidP="003F1B3D">
            <w:pPr>
              <w:spacing w:after="0" w:line="240" w:lineRule="auto"/>
              <w:rPr>
                <w:color w:val="00B050"/>
              </w:rPr>
            </w:pPr>
            <w:r w:rsidRPr="00C41DF3">
              <w:rPr>
                <w:color w:val="00B050"/>
              </w:rPr>
              <w:t>26,91</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C41DF3" w:rsidRDefault="00C41DF3" w:rsidP="003F1B3D">
            <w:pPr>
              <w:spacing w:after="0" w:line="240" w:lineRule="auto"/>
              <w:rPr>
                <w:color w:val="00B050"/>
              </w:rPr>
            </w:pPr>
            <w:r w:rsidRPr="00C41DF3">
              <w:rPr>
                <w:color w:val="00B050"/>
              </w:rPr>
              <w:t>45,48</w:t>
            </w:r>
          </w:p>
        </w:tc>
      </w:tr>
      <w:tr w:rsidR="00786A1C" w:rsidTr="00932649">
        <w:trPr>
          <w:trHeight w:val="1"/>
          <w:jc w:val="center"/>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786A1C" w:rsidP="003F1B3D">
            <w:pPr>
              <w:spacing w:after="0" w:line="240" w:lineRule="auto"/>
              <w:rPr>
                <w:rFonts w:ascii="Calibri" w:eastAsia="Calibri" w:hAnsi="Calibri" w:cs="Calibri"/>
              </w:rPr>
            </w:pPr>
          </w:p>
        </w:tc>
        <w:tc>
          <w:tcPr>
            <w:tcW w:w="1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786A1C" w:rsidP="003F1B3D">
            <w:pPr>
              <w:spacing w:after="0" w:line="240" w:lineRule="auto"/>
            </w:pPr>
            <w:r>
              <w:rPr>
                <w:rFonts w:ascii="Times New Roman" w:eastAsia="Times New Roman" w:hAnsi="Times New Roman" w:cs="Times New Roman"/>
                <w:sz w:val="24"/>
              </w:rPr>
              <w:t>% от норматива</w:t>
            </w:r>
          </w:p>
        </w:tc>
        <w:tc>
          <w:tcPr>
            <w:tcW w:w="11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C41DF3" w:rsidP="003F1B3D">
            <w:pPr>
              <w:spacing w:after="0" w:line="240" w:lineRule="auto"/>
            </w:pPr>
            <w:r>
              <w:t>91,9</w:t>
            </w:r>
          </w:p>
        </w:tc>
        <w:tc>
          <w:tcPr>
            <w:tcW w:w="1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C41DF3" w:rsidP="003F1B3D">
            <w:pPr>
              <w:spacing w:after="0" w:line="240" w:lineRule="auto"/>
            </w:pPr>
            <w:r>
              <w:t>70,91</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C41DF3" w:rsidP="003F1B3D">
            <w:pPr>
              <w:spacing w:after="0" w:line="240" w:lineRule="auto"/>
            </w:pPr>
            <w:r>
              <w:t>78,55</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D66D8C" w:rsidP="003F1B3D">
            <w:pPr>
              <w:spacing w:after="0" w:line="240" w:lineRule="auto"/>
            </w:pPr>
            <w:r>
              <w:t>92,85</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D66D8C" w:rsidP="003F1B3D">
            <w:pPr>
              <w:spacing w:after="0" w:line="240" w:lineRule="auto"/>
            </w:pPr>
            <w:r>
              <w:t>89,7</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D66D8C" w:rsidP="003F1B3D">
            <w:pPr>
              <w:spacing w:after="0" w:line="240" w:lineRule="auto"/>
            </w:pPr>
            <w:r>
              <w:t>90,96</w:t>
            </w:r>
          </w:p>
        </w:tc>
      </w:tr>
      <w:tr w:rsidR="00786A1C" w:rsidTr="00932649">
        <w:trPr>
          <w:trHeight w:val="1"/>
          <w:jc w:val="center"/>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786A1C" w:rsidP="003F1B3D">
            <w:pPr>
              <w:spacing w:after="0" w:line="240" w:lineRule="auto"/>
            </w:pPr>
            <w:r>
              <w:rPr>
                <w:rFonts w:ascii="Times New Roman" w:eastAsia="Times New Roman" w:hAnsi="Times New Roman" w:cs="Times New Roman"/>
                <w:sz w:val="24"/>
              </w:rPr>
              <w:t>2</w:t>
            </w:r>
          </w:p>
        </w:tc>
        <w:tc>
          <w:tcPr>
            <w:tcW w:w="1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3F1B3D" w:rsidP="003F1B3D">
            <w:pPr>
              <w:spacing w:after="0" w:line="240" w:lineRule="auto"/>
            </w:pPr>
            <w:r w:rsidRPr="00185B61">
              <w:rPr>
                <w:rFonts w:ascii="Times New Roman" w:hAnsi="Times New Roman" w:cs="Times New Roman"/>
                <w:color w:val="00B050"/>
                <w:sz w:val="24"/>
                <w:szCs w:val="24"/>
              </w:rPr>
              <w:t xml:space="preserve">МАДОУ детский сад «Алёнка» с. Кудара  </w:t>
            </w:r>
          </w:p>
        </w:tc>
        <w:tc>
          <w:tcPr>
            <w:tcW w:w="11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C41DF3" w:rsidRDefault="00ED643C" w:rsidP="003F1B3D">
            <w:pPr>
              <w:spacing w:after="0" w:line="240" w:lineRule="auto"/>
              <w:rPr>
                <w:color w:val="00B050"/>
              </w:rPr>
            </w:pPr>
            <w:r w:rsidRPr="00C41DF3">
              <w:rPr>
                <w:color w:val="00B050"/>
              </w:rPr>
              <w:t>26,71</w:t>
            </w:r>
          </w:p>
        </w:tc>
        <w:tc>
          <w:tcPr>
            <w:tcW w:w="1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C41DF3" w:rsidRDefault="00ED643C" w:rsidP="003F1B3D">
            <w:pPr>
              <w:spacing w:after="0" w:line="240" w:lineRule="auto"/>
              <w:rPr>
                <w:color w:val="00B050"/>
              </w:rPr>
            </w:pPr>
            <w:r w:rsidRPr="00C41DF3">
              <w:rPr>
                <w:color w:val="00B050"/>
              </w:rPr>
              <w:t>32,81</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C41DF3" w:rsidRDefault="00C41DF3" w:rsidP="003F1B3D">
            <w:pPr>
              <w:spacing w:after="0" w:line="240" w:lineRule="auto"/>
              <w:rPr>
                <w:color w:val="00B050"/>
              </w:rPr>
            </w:pPr>
            <w:r>
              <w:rPr>
                <w:color w:val="00B050"/>
              </w:rPr>
              <w:t>59,52</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C41DF3" w:rsidRDefault="00ED643C" w:rsidP="003F1B3D">
            <w:pPr>
              <w:spacing w:after="0" w:line="240" w:lineRule="auto"/>
              <w:rPr>
                <w:color w:val="00B050"/>
              </w:rPr>
            </w:pPr>
            <w:r w:rsidRPr="00C41DF3">
              <w:rPr>
                <w:color w:val="00B050"/>
              </w:rPr>
              <w:t>18,93</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C41DF3" w:rsidRDefault="00ED643C" w:rsidP="003F1B3D">
            <w:pPr>
              <w:spacing w:after="0" w:line="240" w:lineRule="auto"/>
              <w:rPr>
                <w:color w:val="00B050"/>
              </w:rPr>
            </w:pPr>
            <w:r w:rsidRPr="00C41DF3">
              <w:rPr>
                <w:color w:val="00B050"/>
              </w:rPr>
              <w:t>29,57</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C41DF3" w:rsidRDefault="00D66D8C" w:rsidP="003F1B3D">
            <w:pPr>
              <w:spacing w:after="0" w:line="240" w:lineRule="auto"/>
              <w:rPr>
                <w:color w:val="00B050"/>
              </w:rPr>
            </w:pPr>
            <w:r>
              <w:rPr>
                <w:color w:val="00B050"/>
              </w:rPr>
              <w:t>48,5</w:t>
            </w:r>
          </w:p>
        </w:tc>
      </w:tr>
      <w:tr w:rsidR="00786A1C" w:rsidTr="00932649">
        <w:trPr>
          <w:trHeight w:val="1"/>
          <w:jc w:val="center"/>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786A1C" w:rsidP="003F1B3D">
            <w:pPr>
              <w:spacing w:after="0" w:line="240" w:lineRule="auto"/>
              <w:rPr>
                <w:rFonts w:ascii="Calibri" w:eastAsia="Calibri" w:hAnsi="Calibri" w:cs="Calibri"/>
              </w:rPr>
            </w:pPr>
          </w:p>
        </w:tc>
        <w:tc>
          <w:tcPr>
            <w:tcW w:w="1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786A1C" w:rsidP="003F1B3D">
            <w:pPr>
              <w:spacing w:after="0" w:line="240" w:lineRule="auto"/>
            </w:pPr>
            <w:r>
              <w:rPr>
                <w:rFonts w:ascii="Times New Roman" w:eastAsia="Times New Roman" w:hAnsi="Times New Roman" w:cs="Times New Roman"/>
                <w:sz w:val="24"/>
              </w:rPr>
              <w:t>% от норматива</w:t>
            </w:r>
          </w:p>
        </w:tc>
        <w:tc>
          <w:tcPr>
            <w:tcW w:w="11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C41DF3" w:rsidP="003F1B3D">
            <w:pPr>
              <w:spacing w:after="0" w:line="240" w:lineRule="auto"/>
            </w:pPr>
            <w:r>
              <w:t>66,78</w:t>
            </w:r>
          </w:p>
        </w:tc>
        <w:tc>
          <w:tcPr>
            <w:tcW w:w="1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C41DF3" w:rsidP="003F1B3D">
            <w:pPr>
              <w:spacing w:after="0" w:line="240" w:lineRule="auto"/>
            </w:pPr>
            <w:r>
              <w:t>46,87</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C41DF3" w:rsidP="003F1B3D">
            <w:pPr>
              <w:spacing w:after="0" w:line="240" w:lineRule="auto"/>
            </w:pPr>
            <w:r>
              <w:t>54,11</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D66D8C" w:rsidP="003F1B3D">
            <w:pPr>
              <w:spacing w:after="0" w:line="240" w:lineRule="auto"/>
            </w:pPr>
            <w:r>
              <w:t>94,65</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D66D8C" w:rsidP="003F1B3D">
            <w:pPr>
              <w:spacing w:after="0" w:line="240" w:lineRule="auto"/>
            </w:pPr>
            <w:r>
              <w:t>98,57</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D66D8C" w:rsidP="003F1B3D">
            <w:pPr>
              <w:spacing w:after="0" w:line="240" w:lineRule="auto"/>
            </w:pPr>
            <w:r>
              <w:t>97,0</w:t>
            </w:r>
          </w:p>
        </w:tc>
      </w:tr>
      <w:tr w:rsidR="00786A1C" w:rsidTr="00932649">
        <w:trPr>
          <w:trHeight w:val="1"/>
          <w:jc w:val="center"/>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786A1C" w:rsidP="003F1B3D">
            <w:pPr>
              <w:spacing w:after="0" w:line="240" w:lineRule="auto"/>
            </w:pPr>
            <w:r>
              <w:rPr>
                <w:rFonts w:ascii="Times New Roman" w:eastAsia="Times New Roman" w:hAnsi="Times New Roman" w:cs="Times New Roman"/>
                <w:sz w:val="24"/>
              </w:rPr>
              <w:t>3</w:t>
            </w:r>
          </w:p>
        </w:tc>
        <w:tc>
          <w:tcPr>
            <w:tcW w:w="1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3F1B3D" w:rsidP="003F1B3D">
            <w:pPr>
              <w:spacing w:after="0" w:line="240" w:lineRule="auto"/>
            </w:pPr>
            <w:r w:rsidRPr="00003A5D">
              <w:rPr>
                <w:rFonts w:ascii="Times New Roman" w:hAnsi="Times New Roman" w:cs="Times New Roman"/>
                <w:color w:val="00B050"/>
                <w:sz w:val="24"/>
                <w:szCs w:val="24"/>
              </w:rPr>
              <w:t>МАДОУ детский сад "Колосок" с. Тресково</w:t>
            </w:r>
          </w:p>
        </w:tc>
        <w:tc>
          <w:tcPr>
            <w:tcW w:w="11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C41DF3" w:rsidRDefault="00ED643C" w:rsidP="003F1B3D">
            <w:pPr>
              <w:spacing w:after="0" w:line="240" w:lineRule="auto"/>
              <w:rPr>
                <w:color w:val="00B050"/>
              </w:rPr>
            </w:pPr>
            <w:r w:rsidRPr="00C41DF3">
              <w:rPr>
                <w:color w:val="00B050"/>
              </w:rPr>
              <w:t>26,39</w:t>
            </w:r>
          </w:p>
        </w:tc>
        <w:tc>
          <w:tcPr>
            <w:tcW w:w="1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C41DF3" w:rsidRDefault="00ED643C" w:rsidP="003F1B3D">
            <w:pPr>
              <w:spacing w:after="0" w:line="240" w:lineRule="auto"/>
              <w:rPr>
                <w:color w:val="00B050"/>
              </w:rPr>
            </w:pPr>
            <w:r w:rsidRPr="00C41DF3">
              <w:rPr>
                <w:color w:val="00B050"/>
              </w:rPr>
              <w:t>35,57</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C41DF3" w:rsidRDefault="00C41DF3" w:rsidP="003F1B3D">
            <w:pPr>
              <w:spacing w:after="0" w:line="240" w:lineRule="auto"/>
              <w:rPr>
                <w:color w:val="00B050"/>
              </w:rPr>
            </w:pPr>
            <w:r>
              <w:rPr>
                <w:color w:val="00B050"/>
              </w:rPr>
              <w:t>61,96</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C41DF3" w:rsidRDefault="00ED643C" w:rsidP="003F1B3D">
            <w:pPr>
              <w:spacing w:after="0" w:line="240" w:lineRule="auto"/>
              <w:rPr>
                <w:color w:val="00B050"/>
              </w:rPr>
            </w:pPr>
            <w:r w:rsidRPr="00C41DF3">
              <w:rPr>
                <w:color w:val="00B050"/>
              </w:rPr>
              <w:t>19,2</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C41DF3" w:rsidRDefault="00ED643C" w:rsidP="003F1B3D">
            <w:pPr>
              <w:spacing w:after="0" w:line="240" w:lineRule="auto"/>
              <w:rPr>
                <w:color w:val="00B050"/>
              </w:rPr>
            </w:pPr>
            <w:r w:rsidRPr="00C41DF3">
              <w:rPr>
                <w:color w:val="00B050"/>
              </w:rPr>
              <w:t>28,5</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C41DF3" w:rsidRDefault="00D66D8C" w:rsidP="003F1B3D">
            <w:pPr>
              <w:spacing w:after="0" w:line="240" w:lineRule="auto"/>
              <w:rPr>
                <w:color w:val="00B050"/>
              </w:rPr>
            </w:pPr>
            <w:r>
              <w:rPr>
                <w:color w:val="00B050"/>
              </w:rPr>
              <w:t>47,7</w:t>
            </w:r>
          </w:p>
        </w:tc>
      </w:tr>
      <w:tr w:rsidR="00786A1C" w:rsidTr="00932649">
        <w:trPr>
          <w:trHeight w:val="1"/>
          <w:jc w:val="center"/>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786A1C" w:rsidP="003F1B3D">
            <w:pPr>
              <w:spacing w:after="0" w:line="240" w:lineRule="auto"/>
              <w:rPr>
                <w:rFonts w:ascii="Calibri" w:eastAsia="Calibri" w:hAnsi="Calibri" w:cs="Calibri"/>
              </w:rPr>
            </w:pPr>
          </w:p>
        </w:tc>
        <w:tc>
          <w:tcPr>
            <w:tcW w:w="1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786A1C" w:rsidP="003F1B3D">
            <w:pPr>
              <w:spacing w:after="0" w:line="240" w:lineRule="auto"/>
            </w:pPr>
            <w:r>
              <w:rPr>
                <w:rFonts w:ascii="Times New Roman" w:eastAsia="Times New Roman" w:hAnsi="Times New Roman" w:cs="Times New Roman"/>
                <w:sz w:val="24"/>
              </w:rPr>
              <w:t>% от норматива</w:t>
            </w:r>
          </w:p>
        </w:tc>
        <w:tc>
          <w:tcPr>
            <w:tcW w:w="11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C41DF3" w:rsidP="003F1B3D">
            <w:pPr>
              <w:spacing w:after="0" w:line="240" w:lineRule="auto"/>
            </w:pPr>
            <w:r>
              <w:t>65,98</w:t>
            </w:r>
          </w:p>
        </w:tc>
        <w:tc>
          <w:tcPr>
            <w:tcW w:w="1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C41DF3" w:rsidP="00C41DF3">
            <w:pPr>
              <w:spacing w:after="0" w:line="240" w:lineRule="auto"/>
              <w:jc w:val="center"/>
            </w:pPr>
            <w:r>
              <w:t>50,81</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C41DF3" w:rsidP="003F1B3D">
            <w:pPr>
              <w:spacing w:after="0" w:line="240" w:lineRule="auto"/>
            </w:pPr>
            <w:r>
              <w:t>56,33</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D66D8C" w:rsidP="003F1B3D">
            <w:pPr>
              <w:spacing w:after="0" w:line="240" w:lineRule="auto"/>
            </w:pPr>
            <w:r>
              <w:t>96,0</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D66D8C" w:rsidP="003F1B3D">
            <w:pPr>
              <w:spacing w:after="0" w:line="240" w:lineRule="auto"/>
            </w:pPr>
            <w:r>
              <w:t>95,0</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D66D8C" w:rsidP="003F1B3D">
            <w:pPr>
              <w:spacing w:after="0" w:line="240" w:lineRule="auto"/>
            </w:pPr>
            <w:r>
              <w:t>95,4</w:t>
            </w:r>
          </w:p>
        </w:tc>
      </w:tr>
      <w:tr w:rsidR="00786A1C" w:rsidTr="00932649">
        <w:trPr>
          <w:trHeight w:val="1"/>
          <w:jc w:val="center"/>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786A1C" w:rsidP="003F1B3D">
            <w:pPr>
              <w:spacing w:after="0" w:line="240" w:lineRule="auto"/>
            </w:pPr>
            <w:r>
              <w:rPr>
                <w:rFonts w:ascii="Times New Roman" w:eastAsia="Times New Roman" w:hAnsi="Times New Roman" w:cs="Times New Roman"/>
                <w:sz w:val="24"/>
              </w:rPr>
              <w:t>4</w:t>
            </w:r>
          </w:p>
        </w:tc>
        <w:tc>
          <w:tcPr>
            <w:tcW w:w="1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3F1B3D" w:rsidP="003F1B3D">
            <w:pPr>
              <w:spacing w:after="0" w:line="240" w:lineRule="auto"/>
            </w:pPr>
            <w:r w:rsidRPr="00C41DF3">
              <w:rPr>
                <w:rFonts w:ascii="Times New Roman" w:hAnsi="Times New Roman" w:cs="Times New Roman"/>
                <w:color w:val="00B050"/>
                <w:sz w:val="24"/>
                <w:szCs w:val="24"/>
              </w:rPr>
              <w:t xml:space="preserve">МАДОУ детский сад "Лесная сказка" п. Каменск  </w:t>
            </w:r>
          </w:p>
        </w:tc>
        <w:tc>
          <w:tcPr>
            <w:tcW w:w="11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C41DF3" w:rsidRDefault="00ED643C" w:rsidP="003F1B3D">
            <w:pPr>
              <w:spacing w:after="0" w:line="240" w:lineRule="auto"/>
              <w:rPr>
                <w:color w:val="00B050"/>
              </w:rPr>
            </w:pPr>
            <w:r w:rsidRPr="00C41DF3">
              <w:rPr>
                <w:color w:val="00B050"/>
              </w:rPr>
              <w:t>36,89</w:t>
            </w:r>
          </w:p>
        </w:tc>
        <w:tc>
          <w:tcPr>
            <w:tcW w:w="1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C41DF3" w:rsidRDefault="00ED643C" w:rsidP="003F1B3D">
            <w:pPr>
              <w:spacing w:after="0" w:line="240" w:lineRule="auto"/>
              <w:rPr>
                <w:color w:val="00B050"/>
              </w:rPr>
            </w:pPr>
            <w:r w:rsidRPr="00C41DF3">
              <w:rPr>
                <w:color w:val="00B050"/>
              </w:rPr>
              <w:t>52,56</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C41DF3" w:rsidRDefault="00C41DF3" w:rsidP="003F1B3D">
            <w:pPr>
              <w:spacing w:after="0" w:line="240" w:lineRule="auto"/>
              <w:rPr>
                <w:color w:val="00B050"/>
              </w:rPr>
            </w:pPr>
            <w:r>
              <w:rPr>
                <w:color w:val="00B050"/>
              </w:rPr>
              <w:t>89,45</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C41DF3" w:rsidRDefault="00ED643C" w:rsidP="003F1B3D">
            <w:pPr>
              <w:spacing w:after="0" w:line="240" w:lineRule="auto"/>
              <w:rPr>
                <w:color w:val="00B050"/>
              </w:rPr>
            </w:pPr>
            <w:r w:rsidRPr="00C41DF3">
              <w:rPr>
                <w:color w:val="00B050"/>
              </w:rPr>
              <w:t>20</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C41DF3" w:rsidRDefault="00ED643C" w:rsidP="003F1B3D">
            <w:pPr>
              <w:spacing w:after="0" w:line="240" w:lineRule="auto"/>
              <w:rPr>
                <w:color w:val="00B050"/>
              </w:rPr>
            </w:pPr>
            <w:r w:rsidRPr="00C41DF3">
              <w:rPr>
                <w:color w:val="00B050"/>
              </w:rPr>
              <w:t>30</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C41DF3" w:rsidRDefault="00D66D8C" w:rsidP="003F1B3D">
            <w:pPr>
              <w:spacing w:after="0" w:line="240" w:lineRule="auto"/>
              <w:rPr>
                <w:color w:val="00B050"/>
              </w:rPr>
            </w:pPr>
            <w:r>
              <w:rPr>
                <w:color w:val="00B050"/>
              </w:rPr>
              <w:t>50</w:t>
            </w:r>
          </w:p>
        </w:tc>
      </w:tr>
      <w:tr w:rsidR="00786A1C" w:rsidTr="00932649">
        <w:trPr>
          <w:trHeight w:val="1"/>
          <w:jc w:val="center"/>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786A1C" w:rsidP="003F1B3D">
            <w:pPr>
              <w:spacing w:after="0" w:line="240" w:lineRule="auto"/>
              <w:rPr>
                <w:rFonts w:ascii="Calibri" w:eastAsia="Calibri" w:hAnsi="Calibri" w:cs="Calibri"/>
              </w:rPr>
            </w:pPr>
          </w:p>
        </w:tc>
        <w:tc>
          <w:tcPr>
            <w:tcW w:w="1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786A1C" w:rsidP="003F1B3D">
            <w:pPr>
              <w:spacing w:after="0" w:line="240" w:lineRule="auto"/>
            </w:pPr>
            <w:r>
              <w:rPr>
                <w:rFonts w:ascii="Times New Roman" w:eastAsia="Times New Roman" w:hAnsi="Times New Roman" w:cs="Times New Roman"/>
                <w:sz w:val="24"/>
              </w:rPr>
              <w:t xml:space="preserve">% от </w:t>
            </w:r>
            <w:r>
              <w:rPr>
                <w:rFonts w:ascii="Times New Roman" w:eastAsia="Times New Roman" w:hAnsi="Times New Roman" w:cs="Times New Roman"/>
                <w:sz w:val="24"/>
              </w:rPr>
              <w:lastRenderedPageBreak/>
              <w:t>норматива</w:t>
            </w:r>
          </w:p>
        </w:tc>
        <w:tc>
          <w:tcPr>
            <w:tcW w:w="11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C41DF3" w:rsidP="003F1B3D">
            <w:pPr>
              <w:spacing w:after="0" w:line="240" w:lineRule="auto"/>
            </w:pPr>
            <w:r>
              <w:lastRenderedPageBreak/>
              <w:t>92,23</w:t>
            </w:r>
          </w:p>
        </w:tc>
        <w:tc>
          <w:tcPr>
            <w:tcW w:w="1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C41DF3" w:rsidP="003F1B3D">
            <w:pPr>
              <w:spacing w:after="0" w:line="240" w:lineRule="auto"/>
            </w:pPr>
            <w:r>
              <w:t>75,09</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C41DF3" w:rsidP="003F1B3D">
            <w:pPr>
              <w:spacing w:after="0" w:line="240" w:lineRule="auto"/>
            </w:pPr>
            <w:r>
              <w:t>81,32</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D66D8C" w:rsidP="003F1B3D">
            <w:pPr>
              <w:spacing w:after="0" w:line="240" w:lineRule="auto"/>
            </w:pPr>
            <w:r>
              <w:t>100</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D66D8C" w:rsidP="003F1B3D">
            <w:pPr>
              <w:spacing w:after="0" w:line="240" w:lineRule="auto"/>
            </w:pPr>
            <w:r>
              <w:t>100</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D66D8C" w:rsidP="003F1B3D">
            <w:pPr>
              <w:spacing w:after="0" w:line="240" w:lineRule="auto"/>
            </w:pPr>
            <w:r>
              <w:t>100</w:t>
            </w:r>
          </w:p>
        </w:tc>
      </w:tr>
      <w:tr w:rsidR="003F1B3D" w:rsidTr="00932649">
        <w:trPr>
          <w:trHeight w:val="1"/>
          <w:jc w:val="center"/>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3F1B3D" w:rsidP="003F1B3D">
            <w:pPr>
              <w:spacing w:after="0" w:line="240" w:lineRule="auto"/>
              <w:rPr>
                <w:rFonts w:ascii="Calibri" w:eastAsia="Calibri" w:hAnsi="Calibri" w:cs="Calibri"/>
              </w:rPr>
            </w:pPr>
            <w:r>
              <w:rPr>
                <w:rFonts w:ascii="Calibri" w:eastAsia="Calibri" w:hAnsi="Calibri" w:cs="Calibri"/>
              </w:rPr>
              <w:lastRenderedPageBreak/>
              <w:t>5</w:t>
            </w:r>
          </w:p>
        </w:tc>
        <w:tc>
          <w:tcPr>
            <w:tcW w:w="1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3F1B3D" w:rsidP="003F1B3D">
            <w:pPr>
              <w:spacing w:after="0" w:line="240" w:lineRule="auto"/>
              <w:rPr>
                <w:rFonts w:ascii="Times New Roman" w:eastAsia="Times New Roman" w:hAnsi="Times New Roman" w:cs="Times New Roman"/>
                <w:sz w:val="24"/>
              </w:rPr>
            </w:pPr>
            <w:r w:rsidRPr="00003A5D">
              <w:rPr>
                <w:rFonts w:ascii="Times New Roman" w:hAnsi="Times New Roman" w:cs="Times New Roman"/>
                <w:color w:val="00B050"/>
                <w:sz w:val="24"/>
                <w:szCs w:val="24"/>
              </w:rPr>
              <w:t xml:space="preserve">МАДОУ детский сад "Солнышко" п. Каменск   </w:t>
            </w:r>
          </w:p>
        </w:tc>
        <w:tc>
          <w:tcPr>
            <w:tcW w:w="11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ED643C" w:rsidP="003F1B3D">
            <w:pPr>
              <w:spacing w:after="0" w:line="240" w:lineRule="auto"/>
              <w:rPr>
                <w:color w:val="00B050"/>
              </w:rPr>
            </w:pPr>
            <w:r w:rsidRPr="00C41DF3">
              <w:rPr>
                <w:color w:val="00B050"/>
              </w:rPr>
              <w:t>30,77</w:t>
            </w:r>
          </w:p>
        </w:tc>
        <w:tc>
          <w:tcPr>
            <w:tcW w:w="1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ED643C" w:rsidP="003F1B3D">
            <w:pPr>
              <w:spacing w:after="0" w:line="240" w:lineRule="auto"/>
              <w:rPr>
                <w:color w:val="00B050"/>
              </w:rPr>
            </w:pPr>
            <w:r w:rsidRPr="00C41DF3">
              <w:rPr>
                <w:color w:val="00B050"/>
              </w:rPr>
              <w:t>41,06</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C41DF3" w:rsidP="003F1B3D">
            <w:pPr>
              <w:spacing w:after="0" w:line="240" w:lineRule="auto"/>
              <w:rPr>
                <w:color w:val="00B050"/>
              </w:rPr>
            </w:pPr>
            <w:r>
              <w:rPr>
                <w:color w:val="00B050"/>
              </w:rPr>
              <w:t>71,83</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ED643C" w:rsidP="003F1B3D">
            <w:pPr>
              <w:spacing w:after="0" w:line="240" w:lineRule="auto"/>
              <w:rPr>
                <w:color w:val="00B050"/>
              </w:rPr>
            </w:pPr>
            <w:r w:rsidRPr="00C41DF3">
              <w:rPr>
                <w:color w:val="00B050"/>
              </w:rPr>
              <w:t>18,92</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ED643C" w:rsidP="003F1B3D">
            <w:pPr>
              <w:spacing w:after="0" w:line="240" w:lineRule="auto"/>
              <w:rPr>
                <w:color w:val="00B050"/>
              </w:rPr>
            </w:pPr>
            <w:r w:rsidRPr="00C41DF3">
              <w:rPr>
                <w:color w:val="00B050"/>
              </w:rPr>
              <w:t>29,15</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D66D8C" w:rsidP="003F1B3D">
            <w:pPr>
              <w:spacing w:after="0" w:line="240" w:lineRule="auto"/>
              <w:rPr>
                <w:color w:val="00B050"/>
              </w:rPr>
            </w:pPr>
            <w:r>
              <w:rPr>
                <w:color w:val="00B050"/>
              </w:rPr>
              <w:t>48,07</w:t>
            </w:r>
          </w:p>
        </w:tc>
      </w:tr>
      <w:tr w:rsidR="003F1B3D" w:rsidTr="00932649">
        <w:trPr>
          <w:trHeight w:val="1"/>
          <w:jc w:val="center"/>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3F1B3D" w:rsidP="003F1B3D">
            <w:pPr>
              <w:spacing w:after="0" w:line="240" w:lineRule="auto"/>
              <w:rPr>
                <w:rFonts w:ascii="Calibri" w:eastAsia="Calibri" w:hAnsi="Calibri" w:cs="Calibri"/>
              </w:rPr>
            </w:pPr>
          </w:p>
        </w:tc>
        <w:tc>
          <w:tcPr>
            <w:tcW w:w="1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3F1B3D" w:rsidP="003F1B3D">
            <w:pPr>
              <w:spacing w:after="0" w:line="240" w:lineRule="auto"/>
            </w:pPr>
            <w:r>
              <w:rPr>
                <w:rFonts w:ascii="Times New Roman" w:eastAsia="Times New Roman" w:hAnsi="Times New Roman" w:cs="Times New Roman"/>
                <w:sz w:val="24"/>
              </w:rPr>
              <w:t>% от норматива</w:t>
            </w:r>
          </w:p>
        </w:tc>
        <w:tc>
          <w:tcPr>
            <w:tcW w:w="11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C41DF3" w:rsidP="003F1B3D">
            <w:pPr>
              <w:spacing w:after="0" w:line="240" w:lineRule="auto"/>
            </w:pPr>
            <w:r>
              <w:t>76,93</w:t>
            </w:r>
          </w:p>
        </w:tc>
        <w:tc>
          <w:tcPr>
            <w:tcW w:w="1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C41DF3" w:rsidP="00C41DF3">
            <w:pPr>
              <w:spacing w:after="0" w:line="240" w:lineRule="auto"/>
              <w:jc w:val="center"/>
            </w:pPr>
            <w:r>
              <w:t>58,68</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C41DF3" w:rsidP="003F1B3D">
            <w:pPr>
              <w:spacing w:after="0" w:line="240" w:lineRule="auto"/>
            </w:pPr>
            <w:r>
              <w:t>65,3</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D66D8C" w:rsidP="003F1B3D">
            <w:pPr>
              <w:spacing w:after="0" w:line="240" w:lineRule="auto"/>
            </w:pPr>
            <w:r>
              <w:t>94,6</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D66D8C" w:rsidP="00D66D8C">
            <w:pPr>
              <w:spacing w:after="0" w:line="240" w:lineRule="auto"/>
              <w:jc w:val="center"/>
            </w:pPr>
            <w:r>
              <w:t>97,17</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D66D8C" w:rsidP="003F1B3D">
            <w:pPr>
              <w:spacing w:after="0" w:line="240" w:lineRule="auto"/>
            </w:pPr>
            <w:r>
              <w:t>96,14</w:t>
            </w:r>
          </w:p>
        </w:tc>
      </w:tr>
      <w:tr w:rsidR="003F1B3D" w:rsidTr="00932649">
        <w:trPr>
          <w:trHeight w:val="1"/>
          <w:jc w:val="center"/>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3F1B3D" w:rsidP="003F1B3D">
            <w:pPr>
              <w:spacing w:after="0" w:line="240" w:lineRule="auto"/>
              <w:rPr>
                <w:rFonts w:ascii="Calibri" w:eastAsia="Calibri" w:hAnsi="Calibri" w:cs="Calibri"/>
              </w:rPr>
            </w:pPr>
            <w:r>
              <w:rPr>
                <w:rFonts w:ascii="Calibri" w:eastAsia="Calibri" w:hAnsi="Calibri" w:cs="Calibri"/>
              </w:rPr>
              <w:t>6</w:t>
            </w:r>
          </w:p>
        </w:tc>
        <w:tc>
          <w:tcPr>
            <w:tcW w:w="1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296E1C" w:rsidRDefault="003F1B3D" w:rsidP="003F1B3D">
            <w:pPr>
              <w:rPr>
                <w:rFonts w:ascii="Times New Roman" w:eastAsia="Times New Roman" w:hAnsi="Times New Roman" w:cs="Times New Roman"/>
                <w:color w:val="00B050"/>
                <w:sz w:val="24"/>
                <w:szCs w:val="24"/>
              </w:rPr>
            </w:pPr>
            <w:r w:rsidRPr="00296E1C">
              <w:rPr>
                <w:rFonts w:ascii="Times New Roman" w:eastAsia="Times New Roman" w:hAnsi="Times New Roman" w:cs="Times New Roman"/>
                <w:color w:val="00B050"/>
                <w:sz w:val="24"/>
                <w:szCs w:val="24"/>
              </w:rPr>
              <w:t>МАДОУ детский сад "Теремок" п. Селенгинск</w:t>
            </w:r>
          </w:p>
          <w:p w:rsidR="003F1B3D" w:rsidRDefault="003F1B3D" w:rsidP="003F1B3D">
            <w:pPr>
              <w:spacing w:after="0" w:line="240" w:lineRule="auto"/>
              <w:rPr>
                <w:rFonts w:ascii="Times New Roman" w:eastAsia="Times New Roman" w:hAnsi="Times New Roman" w:cs="Times New Roman"/>
                <w:sz w:val="24"/>
              </w:rPr>
            </w:pPr>
          </w:p>
        </w:tc>
        <w:tc>
          <w:tcPr>
            <w:tcW w:w="11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ED643C" w:rsidP="003F1B3D">
            <w:pPr>
              <w:spacing w:after="0" w:line="240" w:lineRule="auto"/>
              <w:rPr>
                <w:color w:val="00B050"/>
              </w:rPr>
            </w:pPr>
            <w:r w:rsidRPr="00C41DF3">
              <w:rPr>
                <w:color w:val="00B050"/>
              </w:rPr>
              <w:t>30,89</w:t>
            </w:r>
          </w:p>
        </w:tc>
        <w:tc>
          <w:tcPr>
            <w:tcW w:w="1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ED643C" w:rsidP="003F1B3D">
            <w:pPr>
              <w:spacing w:after="0" w:line="240" w:lineRule="auto"/>
              <w:rPr>
                <w:color w:val="00B050"/>
              </w:rPr>
            </w:pPr>
            <w:r w:rsidRPr="00C41DF3">
              <w:rPr>
                <w:color w:val="00B050"/>
              </w:rPr>
              <w:t>49,22</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C41DF3" w:rsidP="003F1B3D">
            <w:pPr>
              <w:spacing w:after="0" w:line="240" w:lineRule="auto"/>
              <w:rPr>
                <w:color w:val="00B050"/>
              </w:rPr>
            </w:pPr>
            <w:r>
              <w:rPr>
                <w:color w:val="00B050"/>
              </w:rPr>
              <w:t>80,11</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ED643C" w:rsidP="003F1B3D">
            <w:pPr>
              <w:spacing w:after="0" w:line="240" w:lineRule="auto"/>
              <w:rPr>
                <w:color w:val="00B050"/>
              </w:rPr>
            </w:pPr>
            <w:r w:rsidRPr="00C41DF3">
              <w:rPr>
                <w:color w:val="00B050"/>
              </w:rPr>
              <w:t>19,07</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ED643C" w:rsidP="003F1B3D">
            <w:pPr>
              <w:spacing w:after="0" w:line="240" w:lineRule="auto"/>
              <w:rPr>
                <w:color w:val="00B050"/>
              </w:rPr>
            </w:pPr>
            <w:r w:rsidRPr="00C41DF3">
              <w:rPr>
                <w:color w:val="00B050"/>
              </w:rPr>
              <w:t>29,53</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6D8C" w:rsidRDefault="00D66D8C" w:rsidP="003F1B3D">
            <w:pPr>
              <w:spacing w:after="0" w:line="240" w:lineRule="auto"/>
              <w:rPr>
                <w:color w:val="00B050"/>
              </w:rPr>
            </w:pPr>
            <w:r>
              <w:rPr>
                <w:color w:val="00B050"/>
              </w:rPr>
              <w:t>48,6</w:t>
            </w:r>
          </w:p>
          <w:p w:rsidR="003F1B3D" w:rsidRPr="00D66D8C" w:rsidRDefault="003F1B3D" w:rsidP="00D66D8C"/>
        </w:tc>
      </w:tr>
      <w:tr w:rsidR="003F1B3D" w:rsidTr="00932649">
        <w:trPr>
          <w:trHeight w:val="1"/>
          <w:jc w:val="center"/>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3F1B3D" w:rsidP="003F1B3D">
            <w:pPr>
              <w:spacing w:after="0" w:line="240" w:lineRule="auto"/>
              <w:rPr>
                <w:rFonts w:ascii="Calibri" w:eastAsia="Calibri" w:hAnsi="Calibri" w:cs="Calibri"/>
              </w:rPr>
            </w:pPr>
          </w:p>
        </w:tc>
        <w:tc>
          <w:tcPr>
            <w:tcW w:w="1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296E1C" w:rsidRDefault="003F1B3D" w:rsidP="003F1B3D">
            <w:pPr>
              <w:rPr>
                <w:rFonts w:ascii="Times New Roman" w:eastAsia="Times New Roman" w:hAnsi="Times New Roman" w:cs="Times New Roman"/>
                <w:color w:val="00B050"/>
                <w:sz w:val="24"/>
                <w:szCs w:val="24"/>
              </w:rPr>
            </w:pPr>
            <w:r>
              <w:rPr>
                <w:rFonts w:ascii="Times New Roman" w:eastAsia="Times New Roman" w:hAnsi="Times New Roman" w:cs="Times New Roman"/>
                <w:sz w:val="24"/>
              </w:rPr>
              <w:t>% от норматива</w:t>
            </w:r>
          </w:p>
        </w:tc>
        <w:tc>
          <w:tcPr>
            <w:tcW w:w="11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C41DF3" w:rsidP="003F1B3D">
            <w:pPr>
              <w:spacing w:after="0" w:line="240" w:lineRule="auto"/>
            </w:pPr>
            <w:r>
              <w:t>77,23</w:t>
            </w:r>
          </w:p>
        </w:tc>
        <w:tc>
          <w:tcPr>
            <w:tcW w:w="1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C41DF3" w:rsidP="003F1B3D">
            <w:pPr>
              <w:spacing w:after="0" w:line="240" w:lineRule="auto"/>
            </w:pPr>
            <w:r>
              <w:t>70,31</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C41DF3" w:rsidP="003F1B3D">
            <w:pPr>
              <w:spacing w:after="0" w:line="240" w:lineRule="auto"/>
            </w:pPr>
            <w:r>
              <w:t>72,83</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D66D8C" w:rsidP="003F1B3D">
            <w:pPr>
              <w:spacing w:after="0" w:line="240" w:lineRule="auto"/>
            </w:pPr>
            <w:r>
              <w:t>95,35</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D66D8C" w:rsidP="003F1B3D">
            <w:pPr>
              <w:spacing w:after="0" w:line="240" w:lineRule="auto"/>
            </w:pPr>
            <w:r>
              <w:t>98,43</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D66D8C" w:rsidP="003F1B3D">
            <w:pPr>
              <w:spacing w:after="0" w:line="240" w:lineRule="auto"/>
            </w:pPr>
            <w:r>
              <w:t>97,2</w:t>
            </w:r>
          </w:p>
        </w:tc>
      </w:tr>
      <w:tr w:rsidR="003F1B3D" w:rsidTr="00932649">
        <w:trPr>
          <w:trHeight w:val="1"/>
          <w:jc w:val="center"/>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3F1B3D" w:rsidP="003F1B3D">
            <w:pPr>
              <w:spacing w:after="0" w:line="240" w:lineRule="auto"/>
              <w:rPr>
                <w:rFonts w:ascii="Calibri" w:eastAsia="Calibri" w:hAnsi="Calibri" w:cs="Calibri"/>
              </w:rPr>
            </w:pPr>
            <w:r>
              <w:rPr>
                <w:rFonts w:ascii="Calibri" w:eastAsia="Calibri" w:hAnsi="Calibri" w:cs="Calibri"/>
              </w:rPr>
              <w:t>7</w:t>
            </w:r>
          </w:p>
        </w:tc>
        <w:tc>
          <w:tcPr>
            <w:tcW w:w="1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BC7B8F" w:rsidRDefault="003F1B3D" w:rsidP="003F1B3D">
            <w:pPr>
              <w:rPr>
                <w:rFonts w:ascii="Times New Roman" w:eastAsia="Times New Roman" w:hAnsi="Times New Roman" w:cs="Times New Roman"/>
                <w:color w:val="00B050"/>
                <w:sz w:val="24"/>
                <w:szCs w:val="24"/>
              </w:rPr>
            </w:pPr>
            <w:r w:rsidRPr="00BC7B8F">
              <w:rPr>
                <w:rFonts w:ascii="Times New Roman" w:eastAsia="Times New Roman" w:hAnsi="Times New Roman" w:cs="Times New Roman"/>
                <w:color w:val="00B050"/>
                <w:sz w:val="24"/>
                <w:szCs w:val="24"/>
              </w:rPr>
              <w:t xml:space="preserve">МАДОУ детский сад "Тополек" г. Бабушкин   </w:t>
            </w:r>
          </w:p>
          <w:p w:rsidR="003F1B3D" w:rsidRDefault="003F1B3D" w:rsidP="003F1B3D">
            <w:pPr>
              <w:rPr>
                <w:rFonts w:ascii="Times New Roman" w:eastAsia="Times New Roman" w:hAnsi="Times New Roman" w:cs="Times New Roman"/>
                <w:sz w:val="24"/>
              </w:rPr>
            </w:pPr>
          </w:p>
        </w:tc>
        <w:tc>
          <w:tcPr>
            <w:tcW w:w="11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ED643C" w:rsidP="003F1B3D">
            <w:pPr>
              <w:spacing w:after="0" w:line="240" w:lineRule="auto"/>
              <w:rPr>
                <w:color w:val="00B050"/>
              </w:rPr>
            </w:pPr>
            <w:r w:rsidRPr="00C41DF3">
              <w:rPr>
                <w:color w:val="00B050"/>
              </w:rPr>
              <w:t>37,9</w:t>
            </w:r>
          </w:p>
        </w:tc>
        <w:tc>
          <w:tcPr>
            <w:tcW w:w="1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ED643C" w:rsidP="003F1B3D">
            <w:pPr>
              <w:spacing w:after="0" w:line="240" w:lineRule="auto"/>
              <w:rPr>
                <w:color w:val="00B050"/>
              </w:rPr>
            </w:pPr>
            <w:r w:rsidRPr="00C41DF3">
              <w:rPr>
                <w:color w:val="00B050"/>
              </w:rPr>
              <w:t>59,19</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C41DF3" w:rsidP="003F1B3D">
            <w:pPr>
              <w:spacing w:after="0" w:line="240" w:lineRule="auto"/>
              <w:rPr>
                <w:color w:val="00B050"/>
              </w:rPr>
            </w:pPr>
            <w:r>
              <w:rPr>
                <w:color w:val="00B050"/>
              </w:rPr>
              <w:t>97,09</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ED643C" w:rsidP="003F1B3D">
            <w:pPr>
              <w:spacing w:after="0" w:line="240" w:lineRule="auto"/>
              <w:rPr>
                <w:color w:val="00B050"/>
              </w:rPr>
            </w:pPr>
            <w:r w:rsidRPr="00C41DF3">
              <w:rPr>
                <w:color w:val="00B050"/>
              </w:rPr>
              <w:t>20</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ED643C" w:rsidP="003F1B3D">
            <w:pPr>
              <w:spacing w:after="0" w:line="240" w:lineRule="auto"/>
              <w:rPr>
                <w:color w:val="00B050"/>
              </w:rPr>
            </w:pPr>
            <w:r w:rsidRPr="00C41DF3">
              <w:rPr>
                <w:color w:val="00B050"/>
              </w:rPr>
              <w:t>30</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D66D8C" w:rsidP="003F1B3D">
            <w:pPr>
              <w:spacing w:after="0" w:line="240" w:lineRule="auto"/>
              <w:rPr>
                <w:color w:val="00B050"/>
              </w:rPr>
            </w:pPr>
            <w:r>
              <w:rPr>
                <w:color w:val="00B050"/>
              </w:rPr>
              <w:t>50</w:t>
            </w:r>
          </w:p>
        </w:tc>
      </w:tr>
      <w:tr w:rsidR="003F1B3D" w:rsidTr="00932649">
        <w:trPr>
          <w:trHeight w:val="1"/>
          <w:jc w:val="center"/>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3F1B3D" w:rsidP="003F1B3D">
            <w:pPr>
              <w:spacing w:after="0" w:line="240" w:lineRule="auto"/>
              <w:rPr>
                <w:rFonts w:ascii="Calibri" w:eastAsia="Calibri" w:hAnsi="Calibri" w:cs="Calibri"/>
              </w:rPr>
            </w:pPr>
          </w:p>
        </w:tc>
        <w:tc>
          <w:tcPr>
            <w:tcW w:w="1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3F1B3D" w:rsidP="003F1B3D">
            <w:pPr>
              <w:rPr>
                <w:rFonts w:ascii="Times New Roman" w:eastAsia="Times New Roman" w:hAnsi="Times New Roman" w:cs="Times New Roman"/>
                <w:sz w:val="24"/>
              </w:rPr>
            </w:pPr>
            <w:r>
              <w:rPr>
                <w:rFonts w:ascii="Times New Roman" w:eastAsia="Times New Roman" w:hAnsi="Times New Roman" w:cs="Times New Roman"/>
                <w:sz w:val="24"/>
              </w:rPr>
              <w:t>% от норматива</w:t>
            </w:r>
          </w:p>
        </w:tc>
        <w:tc>
          <w:tcPr>
            <w:tcW w:w="11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C41DF3" w:rsidP="003F1B3D">
            <w:pPr>
              <w:spacing w:after="0" w:line="240" w:lineRule="auto"/>
            </w:pPr>
            <w:r>
              <w:t>94,75</w:t>
            </w:r>
          </w:p>
        </w:tc>
        <w:tc>
          <w:tcPr>
            <w:tcW w:w="1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C41DF3" w:rsidP="003F1B3D">
            <w:pPr>
              <w:spacing w:after="0" w:line="240" w:lineRule="auto"/>
            </w:pPr>
            <w:r>
              <w:t>84,56</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C41DF3" w:rsidP="003F1B3D">
            <w:pPr>
              <w:spacing w:after="0" w:line="240" w:lineRule="auto"/>
            </w:pPr>
            <w:r>
              <w:t>88,26</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D66D8C" w:rsidP="003F1B3D">
            <w:pPr>
              <w:spacing w:after="0" w:line="240" w:lineRule="auto"/>
            </w:pPr>
            <w:r>
              <w:t>100</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D66D8C" w:rsidP="003F1B3D">
            <w:pPr>
              <w:spacing w:after="0" w:line="240" w:lineRule="auto"/>
            </w:pPr>
            <w:r>
              <w:t>100</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D66D8C" w:rsidP="003F1B3D">
            <w:pPr>
              <w:spacing w:after="0" w:line="240" w:lineRule="auto"/>
            </w:pPr>
            <w:r>
              <w:t>100</w:t>
            </w:r>
          </w:p>
        </w:tc>
      </w:tr>
      <w:tr w:rsidR="003F1B3D" w:rsidTr="00932649">
        <w:trPr>
          <w:trHeight w:val="1"/>
          <w:jc w:val="center"/>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932649" w:rsidP="003F1B3D">
            <w:pPr>
              <w:spacing w:after="0" w:line="240" w:lineRule="auto"/>
              <w:rPr>
                <w:rFonts w:ascii="Calibri" w:eastAsia="Calibri" w:hAnsi="Calibri" w:cs="Calibri"/>
              </w:rPr>
            </w:pPr>
            <w:r>
              <w:rPr>
                <w:rFonts w:ascii="Calibri" w:eastAsia="Calibri" w:hAnsi="Calibri" w:cs="Calibri"/>
              </w:rPr>
              <w:t>8</w:t>
            </w:r>
          </w:p>
        </w:tc>
        <w:tc>
          <w:tcPr>
            <w:tcW w:w="1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185B61" w:rsidRDefault="003F1B3D" w:rsidP="003F1B3D">
            <w:pPr>
              <w:rPr>
                <w:rFonts w:ascii="Times New Roman" w:eastAsia="Times New Roman" w:hAnsi="Times New Roman" w:cs="Times New Roman"/>
                <w:color w:val="00B050"/>
                <w:sz w:val="24"/>
                <w:szCs w:val="24"/>
              </w:rPr>
            </w:pPr>
            <w:r w:rsidRPr="00185B61">
              <w:rPr>
                <w:rFonts w:ascii="Times New Roman" w:eastAsia="Times New Roman" w:hAnsi="Times New Roman" w:cs="Times New Roman"/>
                <w:color w:val="00B050"/>
                <w:sz w:val="24"/>
                <w:szCs w:val="24"/>
              </w:rPr>
              <w:t>МАДОУ ЦРР-детский сад "Алёнушка" п. Селенгинск</w:t>
            </w:r>
          </w:p>
          <w:p w:rsidR="003F1B3D" w:rsidRDefault="003F1B3D" w:rsidP="003F1B3D">
            <w:pPr>
              <w:rPr>
                <w:rFonts w:ascii="Times New Roman" w:eastAsia="Times New Roman" w:hAnsi="Times New Roman" w:cs="Times New Roman"/>
                <w:sz w:val="24"/>
              </w:rPr>
            </w:pPr>
          </w:p>
        </w:tc>
        <w:tc>
          <w:tcPr>
            <w:tcW w:w="11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ED643C" w:rsidP="003F1B3D">
            <w:pPr>
              <w:spacing w:after="0" w:line="240" w:lineRule="auto"/>
              <w:rPr>
                <w:color w:val="00B050"/>
              </w:rPr>
            </w:pPr>
            <w:r w:rsidRPr="00C41DF3">
              <w:rPr>
                <w:color w:val="00B050"/>
              </w:rPr>
              <w:t>29,52</w:t>
            </w:r>
          </w:p>
        </w:tc>
        <w:tc>
          <w:tcPr>
            <w:tcW w:w="1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ED643C" w:rsidP="003F1B3D">
            <w:pPr>
              <w:spacing w:after="0" w:line="240" w:lineRule="auto"/>
              <w:rPr>
                <w:color w:val="00B050"/>
              </w:rPr>
            </w:pPr>
            <w:r w:rsidRPr="00C41DF3">
              <w:rPr>
                <w:color w:val="00B050"/>
              </w:rPr>
              <w:t>41,68</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C41DF3" w:rsidP="003F1B3D">
            <w:pPr>
              <w:spacing w:after="0" w:line="240" w:lineRule="auto"/>
              <w:rPr>
                <w:color w:val="00B050"/>
              </w:rPr>
            </w:pPr>
            <w:r>
              <w:rPr>
                <w:color w:val="00B050"/>
              </w:rPr>
              <w:t>71,2</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ED643C" w:rsidP="003F1B3D">
            <w:pPr>
              <w:spacing w:after="0" w:line="240" w:lineRule="auto"/>
              <w:rPr>
                <w:color w:val="00B050"/>
              </w:rPr>
            </w:pPr>
            <w:r w:rsidRPr="00C41DF3">
              <w:rPr>
                <w:color w:val="00B050"/>
              </w:rPr>
              <w:t>19,7</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ED643C" w:rsidP="003F1B3D">
            <w:pPr>
              <w:spacing w:after="0" w:line="240" w:lineRule="auto"/>
              <w:rPr>
                <w:color w:val="00B050"/>
              </w:rPr>
            </w:pPr>
            <w:r w:rsidRPr="00C41DF3">
              <w:rPr>
                <w:color w:val="00B050"/>
              </w:rPr>
              <w:t>29,0</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D66D8C" w:rsidP="003F1B3D">
            <w:pPr>
              <w:spacing w:after="0" w:line="240" w:lineRule="auto"/>
              <w:rPr>
                <w:color w:val="00B050"/>
              </w:rPr>
            </w:pPr>
            <w:r>
              <w:rPr>
                <w:color w:val="00B050"/>
              </w:rPr>
              <w:t>48,7</w:t>
            </w:r>
          </w:p>
        </w:tc>
      </w:tr>
      <w:tr w:rsidR="003F1B3D" w:rsidTr="00932649">
        <w:trPr>
          <w:trHeight w:val="1"/>
          <w:jc w:val="center"/>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3F1B3D" w:rsidP="003F1B3D">
            <w:pPr>
              <w:spacing w:after="0" w:line="240" w:lineRule="auto"/>
              <w:rPr>
                <w:rFonts w:ascii="Calibri" w:eastAsia="Calibri" w:hAnsi="Calibri" w:cs="Calibri"/>
              </w:rPr>
            </w:pPr>
          </w:p>
        </w:tc>
        <w:tc>
          <w:tcPr>
            <w:tcW w:w="1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932649" w:rsidP="003F1B3D">
            <w:pPr>
              <w:rPr>
                <w:rFonts w:ascii="Times New Roman" w:eastAsia="Times New Roman" w:hAnsi="Times New Roman" w:cs="Times New Roman"/>
                <w:sz w:val="24"/>
              </w:rPr>
            </w:pPr>
            <w:r>
              <w:rPr>
                <w:rFonts w:ascii="Times New Roman" w:eastAsia="Times New Roman" w:hAnsi="Times New Roman" w:cs="Times New Roman"/>
                <w:sz w:val="24"/>
              </w:rPr>
              <w:t>% от норматива</w:t>
            </w:r>
          </w:p>
        </w:tc>
        <w:tc>
          <w:tcPr>
            <w:tcW w:w="11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C41DF3" w:rsidP="003F1B3D">
            <w:pPr>
              <w:spacing w:after="0" w:line="240" w:lineRule="auto"/>
            </w:pPr>
            <w:r>
              <w:t>73,8</w:t>
            </w:r>
          </w:p>
        </w:tc>
        <w:tc>
          <w:tcPr>
            <w:tcW w:w="1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C41DF3" w:rsidP="003F1B3D">
            <w:pPr>
              <w:spacing w:after="0" w:line="240" w:lineRule="auto"/>
            </w:pPr>
            <w:r>
              <w:t>59,54</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C41DF3" w:rsidP="003F1B3D">
            <w:pPr>
              <w:spacing w:after="0" w:line="240" w:lineRule="auto"/>
            </w:pPr>
            <w:r>
              <w:t>64,73</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D66D8C" w:rsidP="003F1B3D">
            <w:pPr>
              <w:spacing w:after="0" w:line="240" w:lineRule="auto"/>
            </w:pPr>
            <w:r>
              <w:t>98,5</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D66D8C" w:rsidP="003F1B3D">
            <w:pPr>
              <w:spacing w:after="0" w:line="240" w:lineRule="auto"/>
            </w:pPr>
            <w:r>
              <w:t>96,67</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D66D8C" w:rsidP="003F1B3D">
            <w:pPr>
              <w:spacing w:after="0" w:line="240" w:lineRule="auto"/>
            </w:pPr>
            <w:r>
              <w:t>97,4</w:t>
            </w:r>
          </w:p>
        </w:tc>
      </w:tr>
      <w:tr w:rsidR="003F1B3D" w:rsidTr="00932649">
        <w:trPr>
          <w:trHeight w:val="1"/>
          <w:jc w:val="center"/>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932649" w:rsidP="003F1B3D">
            <w:pPr>
              <w:spacing w:after="0" w:line="240" w:lineRule="auto"/>
              <w:rPr>
                <w:rFonts w:ascii="Calibri" w:eastAsia="Calibri" w:hAnsi="Calibri" w:cs="Calibri"/>
              </w:rPr>
            </w:pPr>
            <w:r>
              <w:rPr>
                <w:rFonts w:ascii="Calibri" w:eastAsia="Calibri" w:hAnsi="Calibri" w:cs="Calibri"/>
              </w:rPr>
              <w:t>9</w:t>
            </w:r>
          </w:p>
        </w:tc>
        <w:tc>
          <w:tcPr>
            <w:tcW w:w="1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3F1B3D" w:rsidP="003F1B3D">
            <w:pPr>
              <w:rPr>
                <w:rFonts w:ascii="Times New Roman" w:eastAsia="Times New Roman" w:hAnsi="Times New Roman" w:cs="Times New Roman"/>
                <w:sz w:val="24"/>
              </w:rPr>
            </w:pPr>
            <w:r w:rsidRPr="00185B61">
              <w:rPr>
                <w:rFonts w:ascii="Times New Roman" w:hAnsi="Times New Roman" w:cs="Times New Roman"/>
                <w:color w:val="00B050"/>
                <w:sz w:val="24"/>
                <w:szCs w:val="24"/>
              </w:rPr>
              <w:t xml:space="preserve">МАДОУ детский </w:t>
            </w:r>
            <w:r w:rsidRPr="00185B61">
              <w:rPr>
                <w:rFonts w:ascii="Times New Roman" w:hAnsi="Times New Roman" w:cs="Times New Roman"/>
                <w:color w:val="00B050"/>
                <w:sz w:val="24"/>
                <w:szCs w:val="24"/>
              </w:rPr>
              <w:lastRenderedPageBreak/>
              <w:t>сад "Рябинушка" п. Селенгинск</w:t>
            </w:r>
          </w:p>
        </w:tc>
        <w:tc>
          <w:tcPr>
            <w:tcW w:w="11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ED643C" w:rsidP="003F1B3D">
            <w:pPr>
              <w:spacing w:after="0" w:line="240" w:lineRule="auto"/>
              <w:rPr>
                <w:color w:val="00B050"/>
              </w:rPr>
            </w:pPr>
            <w:r w:rsidRPr="00C41DF3">
              <w:rPr>
                <w:color w:val="00B050"/>
              </w:rPr>
              <w:lastRenderedPageBreak/>
              <w:t>36,15</w:t>
            </w:r>
          </w:p>
        </w:tc>
        <w:tc>
          <w:tcPr>
            <w:tcW w:w="1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ED643C" w:rsidP="003F1B3D">
            <w:pPr>
              <w:spacing w:after="0" w:line="240" w:lineRule="auto"/>
              <w:rPr>
                <w:color w:val="00B050"/>
              </w:rPr>
            </w:pPr>
            <w:r w:rsidRPr="00C41DF3">
              <w:rPr>
                <w:color w:val="00B050"/>
              </w:rPr>
              <w:t>43,1</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C41DF3" w:rsidP="003F1B3D">
            <w:pPr>
              <w:spacing w:after="0" w:line="240" w:lineRule="auto"/>
              <w:rPr>
                <w:color w:val="00B050"/>
              </w:rPr>
            </w:pPr>
            <w:r>
              <w:rPr>
                <w:color w:val="00B050"/>
              </w:rPr>
              <w:t>79,25</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ED643C" w:rsidP="003F1B3D">
            <w:pPr>
              <w:spacing w:after="0" w:line="240" w:lineRule="auto"/>
              <w:rPr>
                <w:color w:val="00B050"/>
              </w:rPr>
            </w:pPr>
            <w:r w:rsidRPr="00C41DF3">
              <w:rPr>
                <w:color w:val="00B050"/>
              </w:rPr>
              <w:t>18,9</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ED643C" w:rsidP="003F1B3D">
            <w:pPr>
              <w:spacing w:after="0" w:line="240" w:lineRule="auto"/>
              <w:rPr>
                <w:color w:val="00B050"/>
              </w:rPr>
            </w:pPr>
            <w:r w:rsidRPr="00C41DF3">
              <w:rPr>
                <w:color w:val="00B050"/>
              </w:rPr>
              <w:t>27,8</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D66D8C" w:rsidP="003F1B3D">
            <w:pPr>
              <w:spacing w:after="0" w:line="240" w:lineRule="auto"/>
              <w:rPr>
                <w:color w:val="00B050"/>
              </w:rPr>
            </w:pPr>
            <w:r>
              <w:rPr>
                <w:color w:val="00B050"/>
              </w:rPr>
              <w:t>46,7</w:t>
            </w:r>
          </w:p>
        </w:tc>
      </w:tr>
      <w:tr w:rsidR="003F1B3D" w:rsidTr="00932649">
        <w:trPr>
          <w:trHeight w:val="1"/>
          <w:jc w:val="center"/>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3F1B3D" w:rsidP="003F1B3D">
            <w:pPr>
              <w:spacing w:after="0" w:line="240" w:lineRule="auto"/>
              <w:rPr>
                <w:rFonts w:ascii="Calibri" w:eastAsia="Calibri" w:hAnsi="Calibri" w:cs="Calibri"/>
              </w:rPr>
            </w:pPr>
          </w:p>
        </w:tc>
        <w:tc>
          <w:tcPr>
            <w:tcW w:w="1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932649" w:rsidP="003F1B3D">
            <w:pPr>
              <w:rPr>
                <w:rFonts w:ascii="Times New Roman" w:eastAsia="Times New Roman" w:hAnsi="Times New Roman" w:cs="Times New Roman"/>
                <w:sz w:val="24"/>
              </w:rPr>
            </w:pPr>
            <w:r>
              <w:rPr>
                <w:rFonts w:ascii="Times New Roman" w:eastAsia="Times New Roman" w:hAnsi="Times New Roman" w:cs="Times New Roman"/>
                <w:sz w:val="24"/>
              </w:rPr>
              <w:t>% от норматива</w:t>
            </w:r>
          </w:p>
        </w:tc>
        <w:tc>
          <w:tcPr>
            <w:tcW w:w="11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C41DF3" w:rsidP="003F1B3D">
            <w:pPr>
              <w:spacing w:after="0" w:line="240" w:lineRule="auto"/>
            </w:pPr>
            <w:r>
              <w:t>90,38</w:t>
            </w:r>
          </w:p>
        </w:tc>
        <w:tc>
          <w:tcPr>
            <w:tcW w:w="1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C41DF3" w:rsidP="003F1B3D">
            <w:pPr>
              <w:spacing w:after="0" w:line="240" w:lineRule="auto"/>
            </w:pPr>
            <w:r>
              <w:t>61,57</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C41DF3" w:rsidP="003F1B3D">
            <w:pPr>
              <w:spacing w:after="0" w:line="240" w:lineRule="auto"/>
            </w:pPr>
            <w:r>
              <w:t>72,05</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D66D8C" w:rsidP="003F1B3D">
            <w:pPr>
              <w:spacing w:after="0" w:line="240" w:lineRule="auto"/>
            </w:pPr>
            <w:r>
              <w:t>94,5</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D66D8C" w:rsidP="003F1B3D">
            <w:pPr>
              <w:spacing w:after="0" w:line="240" w:lineRule="auto"/>
            </w:pPr>
            <w:r>
              <w:t>92,67</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6D8C" w:rsidRDefault="00D66D8C" w:rsidP="003F1B3D">
            <w:pPr>
              <w:spacing w:after="0" w:line="240" w:lineRule="auto"/>
            </w:pPr>
            <w:r>
              <w:t>93,4</w:t>
            </w:r>
          </w:p>
          <w:p w:rsidR="003F1B3D" w:rsidRPr="00D66D8C" w:rsidRDefault="003F1B3D" w:rsidP="00D66D8C"/>
        </w:tc>
      </w:tr>
      <w:tr w:rsidR="003F1B3D" w:rsidTr="00932649">
        <w:trPr>
          <w:trHeight w:val="1"/>
          <w:jc w:val="center"/>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932649" w:rsidP="003F1B3D">
            <w:pPr>
              <w:spacing w:after="0" w:line="240" w:lineRule="auto"/>
              <w:rPr>
                <w:rFonts w:ascii="Calibri" w:eastAsia="Calibri" w:hAnsi="Calibri" w:cs="Calibri"/>
              </w:rPr>
            </w:pPr>
            <w:r>
              <w:rPr>
                <w:rFonts w:ascii="Calibri" w:eastAsia="Calibri" w:hAnsi="Calibri" w:cs="Calibri"/>
              </w:rPr>
              <w:t>10</w:t>
            </w:r>
          </w:p>
        </w:tc>
        <w:tc>
          <w:tcPr>
            <w:tcW w:w="1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3F1B3D" w:rsidP="003F1B3D">
            <w:pPr>
              <w:rPr>
                <w:rFonts w:ascii="Times New Roman" w:eastAsia="Times New Roman" w:hAnsi="Times New Roman" w:cs="Times New Roman"/>
                <w:sz w:val="24"/>
              </w:rPr>
            </w:pPr>
            <w:r w:rsidRPr="00296E1C">
              <w:rPr>
                <w:rFonts w:ascii="Times New Roman" w:hAnsi="Times New Roman" w:cs="Times New Roman"/>
                <w:color w:val="00B050"/>
                <w:sz w:val="24"/>
                <w:szCs w:val="24"/>
              </w:rPr>
              <w:t>ЧДОУ д/с №229 ОАО «РЖД»</w:t>
            </w:r>
          </w:p>
        </w:tc>
        <w:tc>
          <w:tcPr>
            <w:tcW w:w="11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A4159C" w:rsidP="003F1B3D">
            <w:pPr>
              <w:spacing w:after="0" w:line="240" w:lineRule="auto"/>
              <w:rPr>
                <w:color w:val="00B050"/>
              </w:rPr>
            </w:pPr>
            <w:r w:rsidRPr="00C41DF3">
              <w:rPr>
                <w:color w:val="00B050"/>
              </w:rPr>
              <w:t>31,41</w:t>
            </w:r>
          </w:p>
        </w:tc>
        <w:tc>
          <w:tcPr>
            <w:tcW w:w="1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A4159C" w:rsidP="003F1B3D">
            <w:pPr>
              <w:spacing w:after="0" w:line="240" w:lineRule="auto"/>
              <w:rPr>
                <w:color w:val="00B050"/>
              </w:rPr>
            </w:pPr>
            <w:r w:rsidRPr="00C41DF3">
              <w:rPr>
                <w:color w:val="00B050"/>
              </w:rPr>
              <w:t>33,63</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C41DF3" w:rsidP="003F1B3D">
            <w:pPr>
              <w:spacing w:after="0" w:line="240" w:lineRule="auto"/>
              <w:rPr>
                <w:color w:val="00B050"/>
              </w:rPr>
            </w:pPr>
            <w:r>
              <w:rPr>
                <w:color w:val="00B050"/>
              </w:rPr>
              <w:t>65,04</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A4159C" w:rsidP="003F1B3D">
            <w:pPr>
              <w:spacing w:after="0" w:line="240" w:lineRule="auto"/>
              <w:rPr>
                <w:color w:val="00B050"/>
              </w:rPr>
            </w:pPr>
            <w:r w:rsidRPr="00C41DF3">
              <w:rPr>
                <w:color w:val="00B050"/>
              </w:rPr>
              <w:t>19,74</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A4159C" w:rsidP="003F1B3D">
            <w:pPr>
              <w:spacing w:after="0" w:line="240" w:lineRule="auto"/>
              <w:rPr>
                <w:color w:val="00B050"/>
              </w:rPr>
            </w:pPr>
            <w:r w:rsidRPr="00C41DF3">
              <w:rPr>
                <w:color w:val="00B050"/>
              </w:rPr>
              <w:t>30</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D66D8C" w:rsidP="003F1B3D">
            <w:pPr>
              <w:spacing w:after="0" w:line="240" w:lineRule="auto"/>
              <w:rPr>
                <w:color w:val="00B050"/>
              </w:rPr>
            </w:pPr>
            <w:r>
              <w:rPr>
                <w:color w:val="00B050"/>
              </w:rPr>
              <w:t>49,74</w:t>
            </w:r>
          </w:p>
        </w:tc>
      </w:tr>
      <w:tr w:rsidR="003F1B3D" w:rsidTr="00932649">
        <w:trPr>
          <w:trHeight w:val="1"/>
          <w:jc w:val="center"/>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3F1B3D" w:rsidP="003F1B3D">
            <w:pPr>
              <w:spacing w:after="0" w:line="240" w:lineRule="auto"/>
              <w:rPr>
                <w:rFonts w:ascii="Calibri" w:eastAsia="Calibri" w:hAnsi="Calibri" w:cs="Calibri"/>
              </w:rPr>
            </w:pPr>
          </w:p>
        </w:tc>
        <w:tc>
          <w:tcPr>
            <w:tcW w:w="1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932649" w:rsidP="003F1B3D">
            <w:pPr>
              <w:rPr>
                <w:rFonts w:ascii="Times New Roman" w:eastAsia="Times New Roman" w:hAnsi="Times New Roman" w:cs="Times New Roman"/>
                <w:sz w:val="24"/>
              </w:rPr>
            </w:pPr>
            <w:r>
              <w:rPr>
                <w:rFonts w:ascii="Times New Roman" w:eastAsia="Times New Roman" w:hAnsi="Times New Roman" w:cs="Times New Roman"/>
                <w:sz w:val="24"/>
              </w:rPr>
              <w:t>% от норматива</w:t>
            </w:r>
          </w:p>
        </w:tc>
        <w:tc>
          <w:tcPr>
            <w:tcW w:w="11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1DF3" w:rsidRDefault="00C41DF3" w:rsidP="003F1B3D">
            <w:pPr>
              <w:spacing w:after="0" w:line="240" w:lineRule="auto"/>
            </w:pPr>
            <w:r>
              <w:t>78,53</w:t>
            </w:r>
          </w:p>
          <w:p w:rsidR="003F1B3D" w:rsidRPr="00C41DF3" w:rsidRDefault="003F1B3D" w:rsidP="00C41DF3"/>
        </w:tc>
        <w:tc>
          <w:tcPr>
            <w:tcW w:w="1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C41DF3" w:rsidP="003F1B3D">
            <w:pPr>
              <w:spacing w:after="0" w:line="240" w:lineRule="auto"/>
            </w:pPr>
            <w:r>
              <w:t>48,04</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C41DF3" w:rsidP="003F1B3D">
            <w:pPr>
              <w:spacing w:after="0" w:line="240" w:lineRule="auto"/>
            </w:pPr>
            <w:r>
              <w:t>59,13</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D66D8C" w:rsidP="003F1B3D">
            <w:pPr>
              <w:spacing w:after="0" w:line="240" w:lineRule="auto"/>
            </w:pPr>
            <w:r>
              <w:t>98,7</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D66D8C" w:rsidP="003F1B3D">
            <w:pPr>
              <w:spacing w:after="0" w:line="240" w:lineRule="auto"/>
            </w:pPr>
            <w:r>
              <w:t>100</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D66D8C" w:rsidP="003F1B3D">
            <w:pPr>
              <w:spacing w:after="0" w:line="240" w:lineRule="auto"/>
            </w:pPr>
            <w:r>
              <w:t>99,48</w:t>
            </w:r>
          </w:p>
        </w:tc>
      </w:tr>
      <w:tr w:rsidR="003F1B3D" w:rsidTr="00932649">
        <w:trPr>
          <w:jc w:val="center"/>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3F1B3D" w:rsidP="003F1B3D">
            <w:pPr>
              <w:spacing w:after="0" w:line="240" w:lineRule="auto"/>
              <w:rPr>
                <w:rFonts w:ascii="Calibri" w:eastAsia="Calibri" w:hAnsi="Calibri" w:cs="Calibri"/>
              </w:rPr>
            </w:pPr>
          </w:p>
        </w:tc>
        <w:tc>
          <w:tcPr>
            <w:tcW w:w="1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3F1B3D" w:rsidP="003F1B3D">
            <w:pPr>
              <w:spacing w:after="0" w:line="240" w:lineRule="auto"/>
            </w:pPr>
            <w:r>
              <w:rPr>
                <w:rFonts w:ascii="Times New Roman" w:eastAsia="Times New Roman" w:hAnsi="Times New Roman" w:cs="Times New Roman"/>
                <w:sz w:val="24"/>
              </w:rPr>
              <w:t xml:space="preserve">Средний показатель </w:t>
            </w:r>
          </w:p>
        </w:tc>
        <w:tc>
          <w:tcPr>
            <w:tcW w:w="11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F42005" w:rsidRDefault="00177657" w:rsidP="003F1B3D">
            <w:pPr>
              <w:spacing w:after="0" w:line="240" w:lineRule="auto"/>
              <w:rPr>
                <w:color w:val="00B050"/>
              </w:rPr>
            </w:pPr>
            <w:r w:rsidRPr="00F42005">
              <w:rPr>
                <w:color w:val="00B050"/>
              </w:rPr>
              <w:t>32,34</w:t>
            </w:r>
          </w:p>
        </w:tc>
        <w:tc>
          <w:tcPr>
            <w:tcW w:w="1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F42005" w:rsidRDefault="00177657" w:rsidP="003F1B3D">
            <w:pPr>
              <w:spacing w:after="0" w:line="240" w:lineRule="auto"/>
              <w:rPr>
                <w:color w:val="00B050"/>
              </w:rPr>
            </w:pPr>
            <w:r w:rsidRPr="00F42005">
              <w:rPr>
                <w:color w:val="00B050"/>
              </w:rPr>
              <w:t>43,85</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F42005" w:rsidRDefault="00F42005" w:rsidP="003F1B3D">
            <w:pPr>
              <w:spacing w:after="0" w:line="240" w:lineRule="auto"/>
              <w:rPr>
                <w:color w:val="00B050"/>
              </w:rPr>
            </w:pPr>
            <w:r w:rsidRPr="00F42005">
              <w:rPr>
                <w:color w:val="00B050"/>
              </w:rPr>
              <w:t>76,19</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F42005" w:rsidRDefault="00F42005" w:rsidP="003F1B3D">
            <w:pPr>
              <w:spacing w:after="0" w:line="240" w:lineRule="auto"/>
              <w:rPr>
                <w:color w:val="00B050"/>
              </w:rPr>
            </w:pPr>
            <w:r>
              <w:rPr>
                <w:color w:val="00B050"/>
              </w:rPr>
              <w:t>19,3</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F42005" w:rsidRDefault="00F42005" w:rsidP="003F1B3D">
            <w:pPr>
              <w:spacing w:after="0" w:line="240" w:lineRule="auto"/>
              <w:rPr>
                <w:color w:val="00B050"/>
              </w:rPr>
            </w:pPr>
            <w:r>
              <w:rPr>
                <w:color w:val="00B050"/>
              </w:rPr>
              <w:t>29,05</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F42005" w:rsidRDefault="00F42005" w:rsidP="003F1B3D">
            <w:pPr>
              <w:spacing w:after="0" w:line="240" w:lineRule="auto"/>
              <w:rPr>
                <w:color w:val="00B050"/>
              </w:rPr>
            </w:pPr>
            <w:r>
              <w:rPr>
                <w:color w:val="00B050"/>
              </w:rPr>
              <w:t>48,35</w:t>
            </w:r>
          </w:p>
        </w:tc>
      </w:tr>
    </w:tbl>
    <w:p w:rsidR="00786A1C" w:rsidRDefault="00786A1C" w:rsidP="00786A1C">
      <w:pPr>
        <w:spacing w:after="0" w:line="259" w:lineRule="auto"/>
        <w:rPr>
          <w:rFonts w:ascii="Times New Roman" w:eastAsia="Times New Roman" w:hAnsi="Times New Roman" w:cs="Times New Roman"/>
          <w:sz w:val="24"/>
        </w:rPr>
      </w:pPr>
    </w:p>
    <w:p w:rsidR="00786A1C" w:rsidRPr="00EE6591" w:rsidRDefault="00786A1C" w:rsidP="00786A1C">
      <w:pPr>
        <w:spacing w:after="160" w:line="360" w:lineRule="auto"/>
        <w:ind w:firstLine="709"/>
        <w:jc w:val="both"/>
        <w:rPr>
          <w:rFonts w:ascii="Times New Roman" w:eastAsia="Times New Roman" w:hAnsi="Times New Roman" w:cs="Times New Roman"/>
          <w:sz w:val="28"/>
          <w:szCs w:val="28"/>
        </w:rPr>
      </w:pPr>
      <w:r w:rsidRPr="00EE6591">
        <w:rPr>
          <w:rFonts w:ascii="Times New Roman" w:eastAsia="Times New Roman" w:hAnsi="Times New Roman" w:cs="Times New Roman"/>
          <w:sz w:val="28"/>
          <w:szCs w:val="28"/>
        </w:rPr>
        <w:t>Наилучшим уровнем по фактической оценке качества работы учреждений образовательной сферы, подведомственных</w:t>
      </w:r>
      <w:r>
        <w:rPr>
          <w:rFonts w:ascii="Times New Roman" w:eastAsia="Times New Roman" w:hAnsi="Times New Roman" w:cs="Times New Roman"/>
          <w:sz w:val="28"/>
          <w:szCs w:val="28"/>
        </w:rPr>
        <w:t xml:space="preserve"> Администрации МО«</w:t>
      </w:r>
      <w:r w:rsidR="00737BAB">
        <w:rPr>
          <w:rFonts w:ascii="Times New Roman" w:eastAsia="Times New Roman" w:hAnsi="Times New Roman" w:cs="Times New Roman"/>
          <w:sz w:val="28"/>
          <w:szCs w:val="28"/>
        </w:rPr>
        <w:t>Кабанский</w:t>
      </w:r>
      <w:r w:rsidR="00ED643C">
        <w:rPr>
          <w:rFonts w:ascii="Times New Roman" w:eastAsia="Times New Roman" w:hAnsi="Times New Roman" w:cs="Times New Roman"/>
          <w:sz w:val="28"/>
          <w:szCs w:val="28"/>
        </w:rPr>
        <w:t xml:space="preserve"> район</w:t>
      </w:r>
      <w:r>
        <w:rPr>
          <w:rFonts w:ascii="Times New Roman" w:eastAsia="Times New Roman" w:hAnsi="Times New Roman" w:cs="Times New Roman"/>
          <w:sz w:val="28"/>
          <w:szCs w:val="28"/>
        </w:rPr>
        <w:t xml:space="preserve">» </w:t>
      </w:r>
      <w:r w:rsidRPr="00EE6591">
        <w:rPr>
          <w:rFonts w:ascii="Times New Roman" w:eastAsia="Times New Roman" w:hAnsi="Times New Roman" w:cs="Times New Roman"/>
          <w:sz w:val="28"/>
          <w:szCs w:val="28"/>
        </w:rPr>
        <w:t xml:space="preserve"> в разрезе отдельных групп показателей являются:</w:t>
      </w:r>
    </w:p>
    <w:p w:rsidR="00786A1C" w:rsidRPr="002D0720" w:rsidRDefault="00786A1C" w:rsidP="002D0720">
      <w:pPr>
        <w:rPr>
          <w:rFonts w:ascii="Times New Roman" w:eastAsia="Times New Roman" w:hAnsi="Times New Roman" w:cs="Times New Roman"/>
          <w:color w:val="00B050"/>
          <w:sz w:val="24"/>
          <w:szCs w:val="24"/>
        </w:rPr>
      </w:pPr>
      <w:r w:rsidRPr="00EE6591">
        <w:rPr>
          <w:rFonts w:ascii="Times New Roman" w:eastAsia="Times New Roman" w:hAnsi="Times New Roman" w:cs="Times New Roman"/>
          <w:sz w:val="28"/>
          <w:szCs w:val="28"/>
        </w:rPr>
        <w:t xml:space="preserve">- по первой группе показателей: </w:t>
      </w:r>
      <w:r w:rsidR="002D0720" w:rsidRPr="002D0720">
        <w:rPr>
          <w:rFonts w:ascii="Times New Roman" w:eastAsia="Times New Roman" w:hAnsi="Times New Roman" w:cs="Times New Roman"/>
          <w:color w:val="00B050"/>
          <w:sz w:val="28"/>
          <w:szCs w:val="28"/>
        </w:rPr>
        <w:t>МАДОУ детский сад "Тополек" г. Бабушкин</w:t>
      </w:r>
      <w:r w:rsidRPr="00EE6591">
        <w:rPr>
          <w:rFonts w:ascii="Times New Roman" w:eastAsia="Times New Roman" w:hAnsi="Times New Roman" w:cs="Times New Roman"/>
          <w:sz w:val="28"/>
          <w:szCs w:val="28"/>
        </w:rPr>
        <w:t>.</w:t>
      </w:r>
    </w:p>
    <w:p w:rsidR="00786A1C" w:rsidRPr="002D0720" w:rsidRDefault="00786A1C" w:rsidP="002D0720">
      <w:pPr>
        <w:rPr>
          <w:rFonts w:ascii="Times New Roman" w:eastAsia="Times New Roman" w:hAnsi="Times New Roman" w:cs="Times New Roman"/>
          <w:color w:val="00B050"/>
          <w:sz w:val="24"/>
          <w:szCs w:val="24"/>
        </w:rPr>
      </w:pPr>
      <w:r w:rsidRPr="00EE6591">
        <w:rPr>
          <w:rFonts w:ascii="Times New Roman" w:eastAsia="Times New Roman" w:hAnsi="Times New Roman" w:cs="Times New Roman"/>
          <w:sz w:val="28"/>
          <w:szCs w:val="28"/>
        </w:rPr>
        <w:t>- по второй группе показателей:</w:t>
      </w:r>
      <w:r w:rsidR="002D0720" w:rsidRPr="002D0720">
        <w:rPr>
          <w:rFonts w:ascii="Times New Roman" w:eastAsia="Times New Roman" w:hAnsi="Times New Roman" w:cs="Times New Roman"/>
          <w:color w:val="00B050"/>
          <w:sz w:val="28"/>
          <w:szCs w:val="28"/>
        </w:rPr>
        <w:t>МАДОУ детский сад "Тополек" г. Бабушкин</w:t>
      </w:r>
      <w:r w:rsidRPr="00EE6591">
        <w:rPr>
          <w:rFonts w:ascii="Times New Roman" w:eastAsia="Times New Roman" w:hAnsi="Times New Roman" w:cs="Times New Roman"/>
          <w:sz w:val="28"/>
          <w:szCs w:val="28"/>
        </w:rPr>
        <w:t>.</w:t>
      </w:r>
    </w:p>
    <w:p w:rsidR="002D0720" w:rsidRPr="002D0720" w:rsidRDefault="00786A1C" w:rsidP="002D0720">
      <w:pPr>
        <w:spacing w:line="360" w:lineRule="auto"/>
        <w:rPr>
          <w:rFonts w:ascii="Times New Roman" w:eastAsia="Times New Roman" w:hAnsi="Times New Roman" w:cs="Times New Roman"/>
          <w:color w:val="00B050"/>
          <w:sz w:val="28"/>
          <w:szCs w:val="28"/>
        </w:rPr>
      </w:pPr>
      <w:r w:rsidRPr="00EE6591">
        <w:rPr>
          <w:rFonts w:ascii="Times New Roman" w:eastAsia="Times New Roman" w:hAnsi="Times New Roman" w:cs="Times New Roman"/>
          <w:sz w:val="28"/>
          <w:szCs w:val="28"/>
        </w:rPr>
        <w:t xml:space="preserve">- по третьей группе показателей: </w:t>
      </w:r>
      <w:r w:rsidR="002D0720" w:rsidRPr="002D0720">
        <w:rPr>
          <w:rFonts w:ascii="Times New Roman" w:hAnsi="Times New Roman" w:cs="Times New Roman"/>
          <w:color w:val="00B050"/>
          <w:sz w:val="28"/>
          <w:szCs w:val="28"/>
        </w:rPr>
        <w:t>МАДОУ детский сад "Лесная сказка" п. Каменск</w:t>
      </w:r>
      <w:r w:rsidRPr="002D0720">
        <w:rPr>
          <w:rFonts w:ascii="Times New Roman" w:eastAsia="Times New Roman" w:hAnsi="Times New Roman" w:cs="Times New Roman"/>
          <w:sz w:val="28"/>
          <w:szCs w:val="28"/>
        </w:rPr>
        <w:t>;</w:t>
      </w:r>
      <w:r w:rsidR="002D0720" w:rsidRPr="002D0720">
        <w:rPr>
          <w:rFonts w:ascii="Times New Roman" w:eastAsia="Times New Roman" w:hAnsi="Times New Roman" w:cs="Times New Roman"/>
          <w:color w:val="00B050"/>
          <w:sz w:val="28"/>
          <w:szCs w:val="28"/>
        </w:rPr>
        <w:t xml:space="preserve">МАДОУ детский сад "Тополек" г. Бабушкин.  </w:t>
      </w:r>
    </w:p>
    <w:p w:rsidR="00786A1C" w:rsidRPr="002D0720" w:rsidRDefault="00786A1C" w:rsidP="00786A1C">
      <w:pPr>
        <w:spacing w:after="0" w:line="360" w:lineRule="auto"/>
        <w:ind w:firstLine="709"/>
        <w:jc w:val="both"/>
        <w:rPr>
          <w:rFonts w:ascii="Times New Roman" w:eastAsia="Times New Roman" w:hAnsi="Times New Roman" w:cs="Times New Roman"/>
          <w:sz w:val="28"/>
          <w:szCs w:val="28"/>
        </w:rPr>
      </w:pPr>
      <w:r w:rsidRPr="00EE6591">
        <w:rPr>
          <w:rFonts w:ascii="Times New Roman" w:eastAsia="Times New Roman" w:hAnsi="Times New Roman" w:cs="Times New Roman"/>
          <w:sz w:val="28"/>
          <w:szCs w:val="28"/>
        </w:rPr>
        <w:t xml:space="preserve">- по четвертой группе показателей: </w:t>
      </w:r>
      <w:r w:rsidR="002D0720" w:rsidRPr="002D0720">
        <w:rPr>
          <w:rFonts w:ascii="Times New Roman" w:hAnsi="Times New Roman" w:cs="Times New Roman"/>
          <w:color w:val="00B050"/>
          <w:sz w:val="28"/>
          <w:szCs w:val="28"/>
        </w:rPr>
        <w:t xml:space="preserve">МАДОУ детский сад "Лесная сказка" п. Каменск;  </w:t>
      </w:r>
      <w:r w:rsidR="002D0720" w:rsidRPr="002D0720">
        <w:rPr>
          <w:rFonts w:ascii="Times New Roman" w:eastAsia="Times New Roman" w:hAnsi="Times New Roman" w:cs="Times New Roman"/>
          <w:color w:val="00B050"/>
          <w:sz w:val="28"/>
          <w:szCs w:val="28"/>
        </w:rPr>
        <w:t xml:space="preserve">МАДОУ детский сад "Тополек" г. Бабушкин; </w:t>
      </w:r>
      <w:r w:rsidR="002D0720" w:rsidRPr="002D0720">
        <w:rPr>
          <w:rFonts w:ascii="Times New Roman" w:hAnsi="Times New Roman" w:cs="Times New Roman"/>
          <w:color w:val="00B050"/>
          <w:sz w:val="28"/>
          <w:szCs w:val="28"/>
        </w:rPr>
        <w:t>ЧДОУ д/с №229 ОАО «РЖД»</w:t>
      </w:r>
    </w:p>
    <w:p w:rsidR="00786A1C" w:rsidRDefault="00786A1C" w:rsidP="00786A1C">
      <w:pPr>
        <w:spacing w:after="0" w:line="360" w:lineRule="auto"/>
        <w:ind w:firstLine="709"/>
        <w:jc w:val="both"/>
        <w:rPr>
          <w:rFonts w:ascii="Times New Roman" w:eastAsia="Times New Roman" w:hAnsi="Times New Roman" w:cs="Times New Roman"/>
          <w:sz w:val="28"/>
          <w:szCs w:val="28"/>
        </w:rPr>
      </w:pPr>
      <w:r w:rsidRPr="00EE6591">
        <w:rPr>
          <w:rFonts w:ascii="Times New Roman" w:eastAsia="Times New Roman" w:hAnsi="Times New Roman" w:cs="Times New Roman"/>
          <w:sz w:val="28"/>
          <w:szCs w:val="28"/>
        </w:rPr>
        <w:t>Общий нормативно установленный параме</w:t>
      </w:r>
      <w:r>
        <w:rPr>
          <w:rFonts w:ascii="Times New Roman" w:eastAsia="Times New Roman" w:hAnsi="Times New Roman" w:cs="Times New Roman"/>
          <w:sz w:val="28"/>
          <w:szCs w:val="28"/>
        </w:rPr>
        <w:t>тр  составляет 110 баллов по 1,</w:t>
      </w:r>
      <w:r w:rsidR="002D0720">
        <w:rPr>
          <w:rFonts w:ascii="Times New Roman" w:eastAsia="Times New Roman" w:hAnsi="Times New Roman" w:cs="Times New Roman"/>
          <w:sz w:val="28"/>
          <w:szCs w:val="28"/>
        </w:rPr>
        <w:t>2 группам показателей; 50</w:t>
      </w:r>
      <w:r w:rsidRPr="00EE6591">
        <w:rPr>
          <w:rFonts w:ascii="Times New Roman" w:eastAsia="Times New Roman" w:hAnsi="Times New Roman" w:cs="Times New Roman"/>
          <w:sz w:val="28"/>
          <w:szCs w:val="28"/>
        </w:rPr>
        <w:t xml:space="preserve"> баллов по 3,4 группам показателей. </w:t>
      </w:r>
    </w:p>
    <w:p w:rsidR="002D0720" w:rsidRDefault="002D0720" w:rsidP="00786A1C">
      <w:pPr>
        <w:spacing w:after="0" w:line="360" w:lineRule="auto"/>
        <w:ind w:firstLine="709"/>
        <w:jc w:val="both"/>
        <w:rPr>
          <w:rFonts w:ascii="Times New Roman" w:eastAsia="Times New Roman" w:hAnsi="Times New Roman" w:cs="Times New Roman"/>
          <w:sz w:val="28"/>
          <w:szCs w:val="28"/>
        </w:rPr>
      </w:pPr>
    </w:p>
    <w:p w:rsidR="002D0720" w:rsidRDefault="002D0720" w:rsidP="00786A1C">
      <w:pPr>
        <w:spacing w:after="0" w:line="360" w:lineRule="auto"/>
        <w:ind w:firstLine="709"/>
        <w:jc w:val="both"/>
        <w:rPr>
          <w:rFonts w:ascii="Times New Roman" w:eastAsia="Times New Roman" w:hAnsi="Times New Roman" w:cs="Times New Roman"/>
          <w:sz w:val="28"/>
          <w:szCs w:val="28"/>
        </w:rPr>
      </w:pPr>
    </w:p>
    <w:p w:rsidR="002D0720" w:rsidRDefault="002D0720" w:rsidP="00786A1C">
      <w:pPr>
        <w:spacing w:after="0" w:line="360" w:lineRule="auto"/>
        <w:ind w:firstLine="709"/>
        <w:jc w:val="both"/>
        <w:rPr>
          <w:rFonts w:ascii="Times New Roman" w:eastAsia="Times New Roman" w:hAnsi="Times New Roman" w:cs="Times New Roman"/>
          <w:sz w:val="28"/>
          <w:szCs w:val="28"/>
        </w:rPr>
      </w:pPr>
    </w:p>
    <w:p w:rsidR="002D0720" w:rsidRDefault="002D0720" w:rsidP="00786A1C">
      <w:pPr>
        <w:spacing w:after="0" w:line="360" w:lineRule="auto"/>
        <w:ind w:firstLine="709"/>
        <w:jc w:val="both"/>
        <w:rPr>
          <w:rFonts w:ascii="Times New Roman" w:eastAsia="Times New Roman" w:hAnsi="Times New Roman" w:cs="Times New Roman"/>
          <w:sz w:val="28"/>
          <w:szCs w:val="28"/>
        </w:rPr>
      </w:pPr>
    </w:p>
    <w:tbl>
      <w:tblPr>
        <w:tblStyle w:val="a8"/>
        <w:tblW w:w="0" w:type="auto"/>
        <w:tblLook w:val="04A0"/>
      </w:tblPr>
      <w:tblGrid>
        <w:gridCol w:w="1101"/>
        <w:gridCol w:w="3684"/>
        <w:gridCol w:w="2393"/>
        <w:gridCol w:w="2393"/>
      </w:tblGrid>
      <w:tr w:rsidR="002D0720" w:rsidTr="00720D0A">
        <w:tc>
          <w:tcPr>
            <w:tcW w:w="1101" w:type="dxa"/>
          </w:tcPr>
          <w:p w:rsidR="002D0720" w:rsidRDefault="00720D0A" w:rsidP="00786A1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п/п</w:t>
            </w:r>
          </w:p>
        </w:tc>
        <w:tc>
          <w:tcPr>
            <w:tcW w:w="3684" w:type="dxa"/>
          </w:tcPr>
          <w:p w:rsidR="002D0720" w:rsidRDefault="00720D0A" w:rsidP="00786A1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Учреждение дошкольного образования Кабанского района</w:t>
            </w:r>
          </w:p>
        </w:tc>
        <w:tc>
          <w:tcPr>
            <w:tcW w:w="2393" w:type="dxa"/>
          </w:tcPr>
          <w:p w:rsidR="002D0720" w:rsidRDefault="00720D0A" w:rsidP="00786A1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Итоговое балльное значение</w:t>
            </w:r>
          </w:p>
        </w:tc>
        <w:tc>
          <w:tcPr>
            <w:tcW w:w="2393" w:type="dxa"/>
          </w:tcPr>
          <w:p w:rsidR="002D0720" w:rsidRDefault="00720D0A" w:rsidP="00786A1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Место в рейтинге</w:t>
            </w:r>
          </w:p>
        </w:tc>
      </w:tr>
      <w:tr w:rsidR="00720D0A" w:rsidTr="00A06076">
        <w:tc>
          <w:tcPr>
            <w:tcW w:w="1101" w:type="dxa"/>
          </w:tcPr>
          <w:p w:rsidR="00720D0A" w:rsidRDefault="00720D0A" w:rsidP="00A06076">
            <w:pPr>
              <w:suppressAutoHyphens/>
              <w:spacing w:after="0"/>
              <w:jc w:val="center"/>
            </w:pPr>
            <w:r>
              <w:rPr>
                <w:rFonts w:ascii="Times New Roman" w:eastAsia="Times New Roman" w:hAnsi="Times New Roman" w:cs="Times New Roman"/>
                <w:sz w:val="28"/>
              </w:rPr>
              <w:t>1</w:t>
            </w:r>
          </w:p>
        </w:tc>
        <w:tc>
          <w:tcPr>
            <w:tcW w:w="3684" w:type="dxa"/>
          </w:tcPr>
          <w:p w:rsidR="00720D0A" w:rsidRDefault="00720D0A" w:rsidP="00A06076">
            <w:pPr>
              <w:rPr>
                <w:rFonts w:ascii="Times New Roman" w:eastAsia="Times New Roman" w:hAnsi="Times New Roman" w:cs="Times New Roman"/>
                <w:sz w:val="28"/>
              </w:rPr>
            </w:pPr>
            <w:r w:rsidRPr="00BC7B8F">
              <w:rPr>
                <w:rFonts w:ascii="Times New Roman" w:eastAsia="Times New Roman" w:hAnsi="Times New Roman" w:cs="Times New Roman"/>
                <w:color w:val="00B050"/>
                <w:sz w:val="24"/>
                <w:szCs w:val="24"/>
              </w:rPr>
              <w:t xml:space="preserve">МАДОУ детский сад "Тополек" г. Бабушкин   </w:t>
            </w:r>
          </w:p>
        </w:tc>
        <w:tc>
          <w:tcPr>
            <w:tcW w:w="2393" w:type="dxa"/>
          </w:tcPr>
          <w:p w:rsidR="00720D0A" w:rsidRDefault="00720D0A" w:rsidP="00A0607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147,09</w:t>
            </w:r>
          </w:p>
        </w:tc>
        <w:tc>
          <w:tcPr>
            <w:tcW w:w="2393" w:type="dxa"/>
          </w:tcPr>
          <w:p w:rsidR="00720D0A" w:rsidRDefault="00720D0A" w:rsidP="00786A1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720D0A" w:rsidTr="00720D0A">
        <w:tc>
          <w:tcPr>
            <w:tcW w:w="1101" w:type="dxa"/>
          </w:tcPr>
          <w:p w:rsidR="00720D0A" w:rsidRDefault="00720D0A" w:rsidP="00A06076">
            <w:pPr>
              <w:suppressAutoHyphens/>
              <w:spacing w:after="0"/>
              <w:jc w:val="center"/>
            </w:pPr>
            <w:r>
              <w:rPr>
                <w:rFonts w:ascii="Times New Roman" w:eastAsia="Times New Roman" w:hAnsi="Times New Roman" w:cs="Times New Roman"/>
                <w:sz w:val="28"/>
              </w:rPr>
              <w:t>2</w:t>
            </w:r>
          </w:p>
        </w:tc>
        <w:tc>
          <w:tcPr>
            <w:tcW w:w="3684" w:type="dxa"/>
          </w:tcPr>
          <w:p w:rsidR="00720D0A" w:rsidRDefault="00720D0A" w:rsidP="00A06076">
            <w:pPr>
              <w:spacing w:after="0"/>
            </w:pPr>
            <w:r w:rsidRPr="00372651">
              <w:rPr>
                <w:rFonts w:ascii="Times New Roman" w:hAnsi="Times New Roman" w:cs="Times New Roman"/>
                <w:color w:val="00B050"/>
                <w:sz w:val="24"/>
                <w:szCs w:val="24"/>
              </w:rPr>
              <w:t xml:space="preserve">МАДОУ детский сад "Лесная сказка" п. Каменск  </w:t>
            </w:r>
          </w:p>
        </w:tc>
        <w:tc>
          <w:tcPr>
            <w:tcW w:w="2393" w:type="dxa"/>
          </w:tcPr>
          <w:p w:rsidR="00720D0A" w:rsidRDefault="00720D0A" w:rsidP="00A0607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139,45</w:t>
            </w:r>
          </w:p>
        </w:tc>
        <w:tc>
          <w:tcPr>
            <w:tcW w:w="2393" w:type="dxa"/>
          </w:tcPr>
          <w:p w:rsidR="00720D0A" w:rsidRDefault="00720D0A" w:rsidP="00786A1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720D0A" w:rsidTr="00A06076">
        <w:tc>
          <w:tcPr>
            <w:tcW w:w="1101" w:type="dxa"/>
          </w:tcPr>
          <w:p w:rsidR="00720D0A" w:rsidRDefault="00720D0A" w:rsidP="00A06076">
            <w:pPr>
              <w:suppressAutoHyphens/>
              <w:spacing w:after="0"/>
              <w:jc w:val="center"/>
            </w:pPr>
            <w:r>
              <w:rPr>
                <w:rFonts w:ascii="Times New Roman" w:eastAsia="Times New Roman" w:hAnsi="Times New Roman" w:cs="Times New Roman"/>
                <w:sz w:val="28"/>
              </w:rPr>
              <w:t>3</w:t>
            </w:r>
          </w:p>
        </w:tc>
        <w:tc>
          <w:tcPr>
            <w:tcW w:w="3684" w:type="dxa"/>
            <w:vAlign w:val="center"/>
          </w:tcPr>
          <w:p w:rsidR="00720D0A" w:rsidRDefault="00720D0A" w:rsidP="00A06076">
            <w:pPr>
              <w:spacing w:after="0"/>
            </w:pPr>
            <w:r w:rsidRPr="00003A5D">
              <w:rPr>
                <w:rFonts w:ascii="Times New Roman" w:hAnsi="Times New Roman" w:cs="Times New Roman"/>
                <w:color w:val="00B050"/>
                <w:sz w:val="24"/>
                <w:szCs w:val="24"/>
              </w:rPr>
              <w:t>МАДОУ детский сад № 15 с. Кабанск</w:t>
            </w:r>
          </w:p>
        </w:tc>
        <w:tc>
          <w:tcPr>
            <w:tcW w:w="2393" w:type="dxa"/>
          </w:tcPr>
          <w:p w:rsidR="00720D0A" w:rsidRDefault="00720D0A" w:rsidP="00A0607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131,88</w:t>
            </w:r>
          </w:p>
        </w:tc>
        <w:tc>
          <w:tcPr>
            <w:tcW w:w="2393" w:type="dxa"/>
          </w:tcPr>
          <w:p w:rsidR="00720D0A" w:rsidRDefault="00720D0A" w:rsidP="00786A1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720D0A" w:rsidTr="00720D0A">
        <w:tc>
          <w:tcPr>
            <w:tcW w:w="1101" w:type="dxa"/>
          </w:tcPr>
          <w:p w:rsidR="00720D0A" w:rsidRDefault="00720D0A" w:rsidP="00A06076">
            <w:pPr>
              <w:suppressAutoHyphens/>
              <w:spacing w:after="0"/>
              <w:jc w:val="center"/>
            </w:pPr>
            <w:r>
              <w:rPr>
                <w:rFonts w:ascii="Times New Roman" w:eastAsia="Times New Roman" w:hAnsi="Times New Roman" w:cs="Times New Roman"/>
                <w:sz w:val="28"/>
              </w:rPr>
              <w:t>4</w:t>
            </w:r>
          </w:p>
        </w:tc>
        <w:tc>
          <w:tcPr>
            <w:tcW w:w="3684" w:type="dxa"/>
          </w:tcPr>
          <w:p w:rsidR="00720D0A" w:rsidRDefault="00720D0A" w:rsidP="00A06076">
            <w:pPr>
              <w:rPr>
                <w:rFonts w:ascii="Times New Roman" w:eastAsia="Times New Roman" w:hAnsi="Times New Roman" w:cs="Times New Roman"/>
                <w:sz w:val="28"/>
              </w:rPr>
            </w:pPr>
            <w:r w:rsidRPr="00296E1C">
              <w:rPr>
                <w:rFonts w:ascii="Times New Roman" w:eastAsia="Times New Roman" w:hAnsi="Times New Roman" w:cs="Times New Roman"/>
                <w:color w:val="00B050"/>
                <w:sz w:val="24"/>
                <w:szCs w:val="24"/>
              </w:rPr>
              <w:t>МАДОУ детский сад "Теремок" п. Селенгинск</w:t>
            </w:r>
          </w:p>
        </w:tc>
        <w:tc>
          <w:tcPr>
            <w:tcW w:w="2393" w:type="dxa"/>
          </w:tcPr>
          <w:p w:rsidR="00720D0A" w:rsidRDefault="00720D0A" w:rsidP="00A0607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128,71</w:t>
            </w:r>
          </w:p>
        </w:tc>
        <w:tc>
          <w:tcPr>
            <w:tcW w:w="2393" w:type="dxa"/>
          </w:tcPr>
          <w:p w:rsidR="00720D0A" w:rsidRDefault="00720D0A" w:rsidP="00786A1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720D0A" w:rsidTr="00720D0A">
        <w:tc>
          <w:tcPr>
            <w:tcW w:w="1101" w:type="dxa"/>
          </w:tcPr>
          <w:p w:rsidR="00720D0A" w:rsidRDefault="00720D0A" w:rsidP="00A06076">
            <w:pPr>
              <w:suppressAutoHyphens/>
              <w:spacing w:after="0"/>
              <w:jc w:val="center"/>
              <w:rPr>
                <w:rFonts w:ascii="Times New Roman" w:eastAsia="Times New Roman" w:hAnsi="Times New Roman" w:cs="Times New Roman"/>
                <w:sz w:val="28"/>
              </w:rPr>
            </w:pPr>
            <w:r>
              <w:rPr>
                <w:rFonts w:ascii="Times New Roman" w:eastAsia="Times New Roman" w:hAnsi="Times New Roman" w:cs="Times New Roman"/>
                <w:sz w:val="28"/>
              </w:rPr>
              <w:t>5</w:t>
            </w:r>
          </w:p>
        </w:tc>
        <w:tc>
          <w:tcPr>
            <w:tcW w:w="3684" w:type="dxa"/>
          </w:tcPr>
          <w:p w:rsidR="00720D0A" w:rsidRDefault="00720D0A" w:rsidP="00A06076">
            <w:pPr>
              <w:spacing w:after="160" w:line="259" w:lineRule="auto"/>
              <w:rPr>
                <w:rFonts w:ascii="Times New Roman" w:eastAsia="Times New Roman" w:hAnsi="Times New Roman" w:cs="Times New Roman"/>
                <w:sz w:val="28"/>
              </w:rPr>
            </w:pPr>
            <w:r w:rsidRPr="00185B61">
              <w:rPr>
                <w:rFonts w:ascii="Times New Roman" w:hAnsi="Times New Roman" w:cs="Times New Roman"/>
                <w:color w:val="00B050"/>
                <w:sz w:val="24"/>
                <w:szCs w:val="24"/>
              </w:rPr>
              <w:t>МАДОУ детский сад "Рябинушка" п. Селенгинск</w:t>
            </w:r>
          </w:p>
        </w:tc>
        <w:tc>
          <w:tcPr>
            <w:tcW w:w="2393" w:type="dxa"/>
          </w:tcPr>
          <w:p w:rsidR="00720D0A" w:rsidRDefault="00720D0A" w:rsidP="00A0607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125,95</w:t>
            </w:r>
          </w:p>
        </w:tc>
        <w:tc>
          <w:tcPr>
            <w:tcW w:w="2393" w:type="dxa"/>
          </w:tcPr>
          <w:p w:rsidR="00720D0A" w:rsidRDefault="00720D0A" w:rsidP="00786A1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r>
      <w:tr w:rsidR="00720D0A" w:rsidTr="00720D0A">
        <w:tc>
          <w:tcPr>
            <w:tcW w:w="1101" w:type="dxa"/>
          </w:tcPr>
          <w:p w:rsidR="00720D0A" w:rsidRDefault="00720D0A" w:rsidP="00A06076">
            <w:pPr>
              <w:suppressAutoHyphens/>
              <w:spacing w:after="0"/>
              <w:jc w:val="center"/>
              <w:rPr>
                <w:rFonts w:ascii="Times New Roman" w:eastAsia="Times New Roman" w:hAnsi="Times New Roman" w:cs="Times New Roman"/>
                <w:sz w:val="28"/>
              </w:rPr>
            </w:pPr>
            <w:r>
              <w:rPr>
                <w:rFonts w:ascii="Times New Roman" w:eastAsia="Times New Roman" w:hAnsi="Times New Roman" w:cs="Times New Roman"/>
                <w:sz w:val="28"/>
              </w:rPr>
              <w:t>6</w:t>
            </w:r>
          </w:p>
        </w:tc>
        <w:tc>
          <w:tcPr>
            <w:tcW w:w="3684" w:type="dxa"/>
          </w:tcPr>
          <w:p w:rsidR="00720D0A" w:rsidRDefault="00720D0A" w:rsidP="00A06076">
            <w:pPr>
              <w:spacing w:after="160" w:line="259" w:lineRule="auto"/>
              <w:rPr>
                <w:rFonts w:ascii="Times New Roman" w:eastAsia="Times New Roman" w:hAnsi="Times New Roman" w:cs="Times New Roman"/>
                <w:sz w:val="28"/>
              </w:rPr>
            </w:pPr>
            <w:r w:rsidRPr="00003A5D">
              <w:rPr>
                <w:rFonts w:ascii="Times New Roman" w:hAnsi="Times New Roman" w:cs="Times New Roman"/>
                <w:color w:val="00B050"/>
                <w:sz w:val="24"/>
                <w:szCs w:val="24"/>
              </w:rPr>
              <w:t xml:space="preserve">МАДОУ детский сад "Солнышко" п. Каменск   </w:t>
            </w:r>
          </w:p>
        </w:tc>
        <w:tc>
          <w:tcPr>
            <w:tcW w:w="2393" w:type="dxa"/>
          </w:tcPr>
          <w:p w:rsidR="00720D0A" w:rsidRDefault="00720D0A" w:rsidP="00A0607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119,9</w:t>
            </w:r>
          </w:p>
        </w:tc>
        <w:tc>
          <w:tcPr>
            <w:tcW w:w="2393" w:type="dxa"/>
          </w:tcPr>
          <w:p w:rsidR="00720D0A" w:rsidRDefault="00720D0A" w:rsidP="00786A1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720D0A" w:rsidTr="00720D0A">
        <w:tc>
          <w:tcPr>
            <w:tcW w:w="1101" w:type="dxa"/>
          </w:tcPr>
          <w:p w:rsidR="00720D0A" w:rsidRDefault="00720D0A" w:rsidP="00A06076">
            <w:pPr>
              <w:suppressAutoHyphens/>
              <w:spacing w:after="0"/>
              <w:jc w:val="center"/>
              <w:rPr>
                <w:rFonts w:ascii="Times New Roman" w:eastAsia="Times New Roman" w:hAnsi="Times New Roman" w:cs="Times New Roman"/>
                <w:sz w:val="28"/>
              </w:rPr>
            </w:pPr>
            <w:r>
              <w:rPr>
                <w:rFonts w:ascii="Times New Roman" w:eastAsia="Times New Roman" w:hAnsi="Times New Roman" w:cs="Times New Roman"/>
                <w:sz w:val="28"/>
              </w:rPr>
              <w:t>7</w:t>
            </w:r>
          </w:p>
        </w:tc>
        <w:tc>
          <w:tcPr>
            <w:tcW w:w="3684" w:type="dxa"/>
          </w:tcPr>
          <w:p w:rsidR="00720D0A" w:rsidRDefault="00720D0A" w:rsidP="00A06076">
            <w:pPr>
              <w:rPr>
                <w:rFonts w:ascii="Times New Roman" w:eastAsia="Times New Roman" w:hAnsi="Times New Roman" w:cs="Times New Roman"/>
                <w:sz w:val="28"/>
              </w:rPr>
            </w:pPr>
            <w:r w:rsidRPr="00185B61">
              <w:rPr>
                <w:rFonts w:ascii="Times New Roman" w:eastAsia="Times New Roman" w:hAnsi="Times New Roman" w:cs="Times New Roman"/>
                <w:color w:val="00B050"/>
                <w:sz w:val="24"/>
                <w:szCs w:val="24"/>
              </w:rPr>
              <w:t>МАДОУ ЦРР-детский сад "Алёнушка" п. Селенгинск</w:t>
            </w:r>
          </w:p>
        </w:tc>
        <w:tc>
          <w:tcPr>
            <w:tcW w:w="2393" w:type="dxa"/>
          </w:tcPr>
          <w:p w:rsidR="00720D0A" w:rsidRDefault="00720D0A" w:rsidP="00A0607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119,9</w:t>
            </w:r>
          </w:p>
        </w:tc>
        <w:tc>
          <w:tcPr>
            <w:tcW w:w="2393" w:type="dxa"/>
          </w:tcPr>
          <w:p w:rsidR="00720D0A" w:rsidRDefault="00720D0A" w:rsidP="00786A1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720D0A" w:rsidTr="00720D0A">
        <w:tc>
          <w:tcPr>
            <w:tcW w:w="1101" w:type="dxa"/>
          </w:tcPr>
          <w:p w:rsidR="00720D0A" w:rsidRDefault="00720D0A" w:rsidP="00A06076">
            <w:pPr>
              <w:suppressAutoHyphens/>
              <w:spacing w:after="0"/>
              <w:jc w:val="center"/>
              <w:rPr>
                <w:rFonts w:ascii="Times New Roman" w:eastAsia="Times New Roman" w:hAnsi="Times New Roman" w:cs="Times New Roman"/>
                <w:sz w:val="28"/>
              </w:rPr>
            </w:pPr>
            <w:r>
              <w:rPr>
                <w:rFonts w:ascii="Times New Roman" w:eastAsia="Times New Roman" w:hAnsi="Times New Roman" w:cs="Times New Roman"/>
                <w:sz w:val="28"/>
              </w:rPr>
              <w:t>8</w:t>
            </w:r>
          </w:p>
        </w:tc>
        <w:tc>
          <w:tcPr>
            <w:tcW w:w="3684" w:type="dxa"/>
          </w:tcPr>
          <w:p w:rsidR="00720D0A" w:rsidRDefault="00720D0A" w:rsidP="00A06076">
            <w:pPr>
              <w:spacing w:after="160" w:line="259" w:lineRule="auto"/>
              <w:rPr>
                <w:rFonts w:ascii="Times New Roman" w:eastAsia="Times New Roman" w:hAnsi="Times New Roman" w:cs="Times New Roman"/>
                <w:sz w:val="28"/>
              </w:rPr>
            </w:pPr>
            <w:r w:rsidRPr="00296E1C">
              <w:rPr>
                <w:rFonts w:ascii="Times New Roman" w:hAnsi="Times New Roman" w:cs="Times New Roman"/>
                <w:color w:val="00B050"/>
                <w:sz w:val="24"/>
                <w:szCs w:val="24"/>
              </w:rPr>
              <w:t>ЧДОУ д/с №229 ОАО «РЖД»</w:t>
            </w:r>
          </w:p>
        </w:tc>
        <w:tc>
          <w:tcPr>
            <w:tcW w:w="2393" w:type="dxa"/>
          </w:tcPr>
          <w:p w:rsidR="00720D0A" w:rsidRDefault="00720D0A" w:rsidP="00A0607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114,78</w:t>
            </w:r>
          </w:p>
        </w:tc>
        <w:tc>
          <w:tcPr>
            <w:tcW w:w="2393" w:type="dxa"/>
          </w:tcPr>
          <w:p w:rsidR="00720D0A" w:rsidRDefault="00720D0A" w:rsidP="00786A1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r>
      <w:tr w:rsidR="00720D0A" w:rsidTr="00720D0A">
        <w:tc>
          <w:tcPr>
            <w:tcW w:w="1101" w:type="dxa"/>
          </w:tcPr>
          <w:p w:rsidR="00720D0A" w:rsidRDefault="00720D0A" w:rsidP="00A06076">
            <w:pPr>
              <w:suppressAutoHyphens/>
              <w:spacing w:after="0"/>
              <w:jc w:val="center"/>
              <w:rPr>
                <w:rFonts w:ascii="Times New Roman" w:eastAsia="Times New Roman" w:hAnsi="Times New Roman" w:cs="Times New Roman"/>
                <w:sz w:val="28"/>
              </w:rPr>
            </w:pPr>
            <w:r>
              <w:rPr>
                <w:rFonts w:ascii="Times New Roman" w:eastAsia="Times New Roman" w:hAnsi="Times New Roman" w:cs="Times New Roman"/>
                <w:sz w:val="28"/>
              </w:rPr>
              <w:t>9</w:t>
            </w:r>
          </w:p>
        </w:tc>
        <w:tc>
          <w:tcPr>
            <w:tcW w:w="3684" w:type="dxa"/>
          </w:tcPr>
          <w:p w:rsidR="00720D0A" w:rsidRDefault="00720D0A" w:rsidP="00A06076">
            <w:pPr>
              <w:spacing w:after="0"/>
            </w:pPr>
            <w:r w:rsidRPr="00003A5D">
              <w:rPr>
                <w:rFonts w:ascii="Times New Roman" w:hAnsi="Times New Roman" w:cs="Times New Roman"/>
                <w:color w:val="00B050"/>
                <w:sz w:val="24"/>
                <w:szCs w:val="24"/>
              </w:rPr>
              <w:t>МАДОУ детский сад "Колосок" с. Тресково</w:t>
            </w:r>
          </w:p>
        </w:tc>
        <w:tc>
          <w:tcPr>
            <w:tcW w:w="2393" w:type="dxa"/>
          </w:tcPr>
          <w:p w:rsidR="00720D0A" w:rsidRDefault="00720D0A" w:rsidP="00A0607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109,66</w:t>
            </w:r>
          </w:p>
        </w:tc>
        <w:tc>
          <w:tcPr>
            <w:tcW w:w="2393" w:type="dxa"/>
          </w:tcPr>
          <w:p w:rsidR="00720D0A" w:rsidRDefault="00720D0A" w:rsidP="00786A1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r>
      <w:tr w:rsidR="00720D0A" w:rsidTr="00720D0A">
        <w:tc>
          <w:tcPr>
            <w:tcW w:w="1101" w:type="dxa"/>
          </w:tcPr>
          <w:p w:rsidR="00720D0A" w:rsidRDefault="00720D0A" w:rsidP="00A06076">
            <w:pPr>
              <w:suppressAutoHyphens/>
              <w:spacing w:after="0"/>
              <w:jc w:val="center"/>
              <w:rPr>
                <w:rFonts w:ascii="Times New Roman" w:eastAsia="Times New Roman" w:hAnsi="Times New Roman" w:cs="Times New Roman"/>
                <w:sz w:val="28"/>
              </w:rPr>
            </w:pPr>
            <w:r>
              <w:rPr>
                <w:rFonts w:ascii="Times New Roman" w:eastAsia="Times New Roman" w:hAnsi="Times New Roman" w:cs="Times New Roman"/>
                <w:sz w:val="28"/>
              </w:rPr>
              <w:t>10</w:t>
            </w:r>
          </w:p>
        </w:tc>
        <w:tc>
          <w:tcPr>
            <w:tcW w:w="3684" w:type="dxa"/>
          </w:tcPr>
          <w:p w:rsidR="00720D0A" w:rsidRDefault="00720D0A" w:rsidP="00A06076">
            <w:pPr>
              <w:spacing w:after="0"/>
            </w:pPr>
            <w:r w:rsidRPr="00185B61">
              <w:rPr>
                <w:rFonts w:ascii="Times New Roman" w:hAnsi="Times New Roman" w:cs="Times New Roman"/>
                <w:color w:val="00B050"/>
                <w:sz w:val="24"/>
                <w:szCs w:val="24"/>
              </w:rPr>
              <w:t xml:space="preserve">МАДОУ детский сад «Алёнка» с. Кудара  </w:t>
            </w:r>
          </w:p>
        </w:tc>
        <w:tc>
          <w:tcPr>
            <w:tcW w:w="2393" w:type="dxa"/>
          </w:tcPr>
          <w:p w:rsidR="00720D0A" w:rsidRDefault="00720D0A" w:rsidP="00A0607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108,02</w:t>
            </w:r>
          </w:p>
        </w:tc>
        <w:tc>
          <w:tcPr>
            <w:tcW w:w="2393" w:type="dxa"/>
          </w:tcPr>
          <w:p w:rsidR="00720D0A" w:rsidRDefault="00720D0A" w:rsidP="00786A1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r>
    </w:tbl>
    <w:p w:rsidR="002D0720" w:rsidRDefault="002D0720" w:rsidP="00786A1C">
      <w:pPr>
        <w:spacing w:after="0" w:line="360" w:lineRule="auto"/>
        <w:ind w:firstLine="709"/>
        <w:jc w:val="both"/>
        <w:rPr>
          <w:rFonts w:ascii="Times New Roman" w:eastAsia="Times New Roman" w:hAnsi="Times New Roman" w:cs="Times New Roman"/>
          <w:sz w:val="28"/>
          <w:szCs w:val="28"/>
        </w:rPr>
      </w:pPr>
    </w:p>
    <w:p w:rsidR="002D0720" w:rsidRDefault="002D0720" w:rsidP="00786A1C">
      <w:pPr>
        <w:spacing w:after="0" w:line="360" w:lineRule="auto"/>
        <w:ind w:firstLine="709"/>
        <w:jc w:val="both"/>
        <w:rPr>
          <w:rFonts w:ascii="Times New Roman" w:eastAsia="Times New Roman" w:hAnsi="Times New Roman" w:cs="Times New Roman"/>
          <w:sz w:val="28"/>
          <w:szCs w:val="28"/>
        </w:rPr>
      </w:pPr>
    </w:p>
    <w:p w:rsidR="002D0720" w:rsidRPr="00EE6591" w:rsidRDefault="002D0720" w:rsidP="00786A1C">
      <w:pPr>
        <w:spacing w:after="0" w:line="360" w:lineRule="auto"/>
        <w:ind w:firstLine="709"/>
        <w:jc w:val="both"/>
        <w:rPr>
          <w:rFonts w:ascii="Times New Roman" w:eastAsia="Times New Roman" w:hAnsi="Times New Roman" w:cs="Times New Roman"/>
          <w:sz w:val="28"/>
          <w:szCs w:val="28"/>
        </w:rPr>
      </w:pPr>
    </w:p>
    <w:p w:rsidR="00786A1C" w:rsidRDefault="00786A1C" w:rsidP="00786A1C">
      <w:pPr>
        <w:spacing w:after="160" w:line="360" w:lineRule="auto"/>
        <w:ind w:firstLine="709"/>
        <w:jc w:val="both"/>
        <w:rPr>
          <w:rFonts w:ascii="Times New Roman" w:eastAsia="Times New Roman" w:hAnsi="Times New Roman" w:cs="Times New Roman"/>
          <w:sz w:val="28"/>
          <w:szCs w:val="28"/>
        </w:rPr>
      </w:pPr>
      <w:r w:rsidRPr="00EE6591">
        <w:rPr>
          <w:rFonts w:ascii="Times New Roman" w:eastAsia="Times New Roman" w:hAnsi="Times New Roman" w:cs="Times New Roman"/>
          <w:sz w:val="28"/>
          <w:szCs w:val="28"/>
        </w:rPr>
        <w:t>Градация организаций д</w:t>
      </w:r>
      <w:r w:rsidR="002D0720">
        <w:rPr>
          <w:rFonts w:ascii="Times New Roman" w:eastAsia="Times New Roman" w:hAnsi="Times New Roman" w:cs="Times New Roman"/>
          <w:sz w:val="28"/>
          <w:szCs w:val="28"/>
        </w:rPr>
        <w:t>ошкольного</w:t>
      </w:r>
      <w:r>
        <w:rPr>
          <w:rFonts w:ascii="Times New Roman" w:eastAsia="Times New Roman" w:hAnsi="Times New Roman" w:cs="Times New Roman"/>
          <w:sz w:val="28"/>
          <w:szCs w:val="28"/>
        </w:rPr>
        <w:t xml:space="preserve"> образования </w:t>
      </w:r>
      <w:r w:rsidR="002D0720">
        <w:rPr>
          <w:rFonts w:ascii="Times New Roman" w:eastAsia="Times New Roman" w:hAnsi="Times New Roman" w:cs="Times New Roman"/>
          <w:sz w:val="28"/>
          <w:szCs w:val="28"/>
        </w:rPr>
        <w:t>Кабанского</w:t>
      </w:r>
      <w:r w:rsidRPr="00EE6591">
        <w:rPr>
          <w:rFonts w:ascii="Times New Roman" w:eastAsia="Times New Roman" w:hAnsi="Times New Roman" w:cs="Times New Roman"/>
          <w:sz w:val="28"/>
          <w:szCs w:val="28"/>
        </w:rPr>
        <w:t xml:space="preserve"> района Республики Бурятия</w:t>
      </w:r>
      <w:r>
        <w:rPr>
          <w:rFonts w:ascii="Times New Roman" w:eastAsia="Times New Roman" w:hAnsi="Times New Roman" w:cs="Times New Roman"/>
          <w:sz w:val="28"/>
          <w:szCs w:val="28"/>
        </w:rPr>
        <w:t>.</w:t>
      </w:r>
    </w:p>
    <w:tbl>
      <w:tblPr>
        <w:tblW w:w="0" w:type="auto"/>
        <w:tblInd w:w="108" w:type="dxa"/>
        <w:tblCellMar>
          <w:left w:w="10" w:type="dxa"/>
          <w:right w:w="10" w:type="dxa"/>
        </w:tblCellMar>
        <w:tblLook w:val="0000"/>
      </w:tblPr>
      <w:tblGrid>
        <w:gridCol w:w="1654"/>
        <w:gridCol w:w="3081"/>
        <w:gridCol w:w="2369"/>
        <w:gridCol w:w="2359"/>
      </w:tblGrid>
      <w:tr w:rsidR="002D0720" w:rsidRPr="00A44B96" w:rsidTr="00A06076">
        <w:trPr>
          <w:trHeight w:val="1"/>
        </w:trPr>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720" w:rsidRPr="00A44B96" w:rsidRDefault="002D0720" w:rsidP="00A06076">
            <w:pPr>
              <w:spacing w:after="0" w:line="360" w:lineRule="auto"/>
            </w:pPr>
            <w:r w:rsidRPr="00A44B96">
              <w:rPr>
                <w:rFonts w:ascii="Times New Roman" w:eastAsia="Times New Roman" w:hAnsi="Times New Roman" w:cs="Times New Roman"/>
                <w:sz w:val="24"/>
              </w:rPr>
              <w:t>Номер группы</w:t>
            </w:r>
          </w:p>
        </w:tc>
        <w:tc>
          <w:tcPr>
            <w:tcW w:w="3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720" w:rsidRPr="00A44B96" w:rsidRDefault="002D0720" w:rsidP="00A06076">
            <w:pPr>
              <w:spacing w:after="0" w:line="360" w:lineRule="auto"/>
            </w:pPr>
            <w:r w:rsidRPr="00A44B96">
              <w:rPr>
                <w:rFonts w:ascii="Times New Roman" w:eastAsia="Times New Roman" w:hAnsi="Times New Roman" w:cs="Times New Roman"/>
                <w:sz w:val="24"/>
              </w:rPr>
              <w:t>Градация организаций по уровню достижения нормативно установленных баллов</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720" w:rsidRPr="00A44B96" w:rsidRDefault="002D0720" w:rsidP="00A06076">
            <w:pPr>
              <w:spacing w:after="0" w:line="360" w:lineRule="auto"/>
            </w:pPr>
            <w:r w:rsidRPr="00A44B96">
              <w:rPr>
                <w:rFonts w:ascii="Times New Roman" w:eastAsia="Times New Roman" w:hAnsi="Times New Roman" w:cs="Times New Roman"/>
                <w:sz w:val="24"/>
              </w:rPr>
              <w:t>Количество организ</w:t>
            </w:r>
            <w:r>
              <w:rPr>
                <w:rFonts w:ascii="Times New Roman" w:eastAsia="Times New Roman" w:hAnsi="Times New Roman" w:cs="Times New Roman"/>
                <w:sz w:val="24"/>
              </w:rPr>
              <w:t>а</w:t>
            </w:r>
            <w:r w:rsidRPr="00A44B96">
              <w:rPr>
                <w:rFonts w:ascii="Times New Roman" w:eastAsia="Times New Roman" w:hAnsi="Times New Roman" w:cs="Times New Roman"/>
                <w:sz w:val="24"/>
              </w:rPr>
              <w:t>ций в группе</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720" w:rsidRPr="00A44B96" w:rsidRDefault="002D0720" w:rsidP="00A06076">
            <w:pPr>
              <w:spacing w:after="0" w:line="360" w:lineRule="auto"/>
            </w:pPr>
            <w:r w:rsidRPr="00A44B96">
              <w:rPr>
                <w:rFonts w:ascii="Times New Roman" w:eastAsia="Times New Roman" w:hAnsi="Times New Roman" w:cs="Times New Roman"/>
                <w:sz w:val="24"/>
              </w:rPr>
              <w:t>Среднее значение по группе</w:t>
            </w:r>
          </w:p>
        </w:tc>
      </w:tr>
      <w:tr w:rsidR="002D0720" w:rsidRPr="00A44B96" w:rsidTr="00A06076">
        <w:trPr>
          <w:trHeight w:val="1"/>
        </w:trPr>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720" w:rsidRPr="00A44B96" w:rsidRDefault="002D0720" w:rsidP="00A06076">
            <w:pPr>
              <w:spacing w:after="0" w:line="360" w:lineRule="auto"/>
            </w:pPr>
            <w:r w:rsidRPr="00A44B96">
              <w:rPr>
                <w:rFonts w:ascii="Times New Roman" w:eastAsia="Times New Roman" w:hAnsi="Times New Roman" w:cs="Times New Roman"/>
                <w:sz w:val="24"/>
              </w:rPr>
              <w:t>1 группа</w:t>
            </w:r>
          </w:p>
        </w:tc>
        <w:tc>
          <w:tcPr>
            <w:tcW w:w="3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720" w:rsidRPr="00A44B96" w:rsidRDefault="002D0720" w:rsidP="00A06076">
            <w:pPr>
              <w:spacing w:after="0" w:line="360" w:lineRule="auto"/>
            </w:pPr>
            <w:r w:rsidRPr="00A44B96">
              <w:rPr>
                <w:rFonts w:ascii="Times New Roman" w:eastAsia="Times New Roman" w:hAnsi="Times New Roman" w:cs="Times New Roman"/>
                <w:sz w:val="24"/>
              </w:rPr>
              <w:t>80 и более%</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720" w:rsidRPr="00A44B96" w:rsidRDefault="002D60A7" w:rsidP="00A06076">
            <w:pPr>
              <w:spacing w:after="0" w:line="360" w:lineRule="auto"/>
            </w:pPr>
            <w:r>
              <w:rPr>
                <w:rFonts w:ascii="Times New Roman" w:eastAsia="Times New Roman" w:hAnsi="Times New Roman" w:cs="Times New Roman"/>
                <w:sz w:val="24"/>
              </w:rPr>
              <w:t>4</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720" w:rsidRPr="00A44B96" w:rsidRDefault="002D60A7" w:rsidP="00A06076">
            <w:pPr>
              <w:spacing w:after="0" w:line="360" w:lineRule="auto"/>
            </w:pPr>
            <w:r>
              <w:rPr>
                <w:rFonts w:ascii="Times New Roman" w:eastAsia="Times New Roman" w:hAnsi="Times New Roman" w:cs="Times New Roman"/>
                <w:sz w:val="24"/>
              </w:rPr>
              <w:t>85,49</w:t>
            </w:r>
            <w:r w:rsidR="002D0720" w:rsidRPr="00A44B96">
              <w:rPr>
                <w:rFonts w:ascii="Times New Roman" w:eastAsia="Times New Roman" w:hAnsi="Times New Roman" w:cs="Times New Roman"/>
                <w:sz w:val="24"/>
              </w:rPr>
              <w:t>%</w:t>
            </w:r>
          </w:p>
        </w:tc>
      </w:tr>
      <w:tr w:rsidR="002D0720" w:rsidRPr="00A44B96" w:rsidTr="00A06076">
        <w:trPr>
          <w:trHeight w:val="1"/>
        </w:trPr>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720" w:rsidRPr="00A44B96" w:rsidRDefault="002D0720" w:rsidP="00A06076">
            <w:pPr>
              <w:spacing w:after="0" w:line="360" w:lineRule="auto"/>
            </w:pPr>
            <w:r w:rsidRPr="00A44B96">
              <w:rPr>
                <w:rFonts w:ascii="Times New Roman" w:eastAsia="Times New Roman" w:hAnsi="Times New Roman" w:cs="Times New Roman"/>
                <w:sz w:val="24"/>
              </w:rPr>
              <w:t>2 группа</w:t>
            </w:r>
          </w:p>
        </w:tc>
        <w:tc>
          <w:tcPr>
            <w:tcW w:w="3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720" w:rsidRPr="00A44B96" w:rsidRDefault="002D0720" w:rsidP="00A06076">
            <w:pPr>
              <w:spacing w:after="0" w:line="360" w:lineRule="auto"/>
            </w:pPr>
            <w:r w:rsidRPr="00A44B96">
              <w:rPr>
                <w:rFonts w:ascii="Times New Roman" w:eastAsia="Times New Roman" w:hAnsi="Times New Roman" w:cs="Times New Roman"/>
                <w:sz w:val="24"/>
              </w:rPr>
              <w:t>От 60 до 79,99%</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720" w:rsidRPr="00A44B96" w:rsidRDefault="002D60A7" w:rsidP="00A06076">
            <w:pPr>
              <w:spacing w:after="0" w:line="360" w:lineRule="auto"/>
            </w:pPr>
            <w:r>
              <w:rPr>
                <w:rFonts w:ascii="Times New Roman" w:eastAsia="Times New Roman" w:hAnsi="Times New Roman" w:cs="Times New Roman"/>
                <w:sz w:val="24"/>
              </w:rPr>
              <w:t>6</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720" w:rsidRPr="00A44B96" w:rsidRDefault="002D60A7" w:rsidP="00A06076">
            <w:pPr>
              <w:spacing w:after="0" w:line="360" w:lineRule="auto"/>
            </w:pPr>
            <w:r>
              <w:rPr>
                <w:rFonts w:ascii="Times New Roman" w:eastAsia="Times New Roman" w:hAnsi="Times New Roman" w:cs="Times New Roman"/>
                <w:sz w:val="24"/>
              </w:rPr>
              <w:t>72,73</w:t>
            </w:r>
            <w:r w:rsidR="002D0720" w:rsidRPr="00A44B96">
              <w:rPr>
                <w:rFonts w:ascii="Times New Roman" w:eastAsia="Times New Roman" w:hAnsi="Times New Roman" w:cs="Times New Roman"/>
                <w:sz w:val="24"/>
              </w:rPr>
              <w:t>%</w:t>
            </w:r>
          </w:p>
        </w:tc>
      </w:tr>
      <w:tr w:rsidR="002D0720" w:rsidRPr="00A44B96" w:rsidTr="00A06076">
        <w:trPr>
          <w:trHeight w:val="1"/>
        </w:trPr>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720" w:rsidRPr="00A44B96" w:rsidRDefault="002D0720" w:rsidP="00A06076">
            <w:pPr>
              <w:spacing w:after="0" w:line="360" w:lineRule="auto"/>
            </w:pPr>
            <w:r w:rsidRPr="00A44B96">
              <w:rPr>
                <w:rFonts w:ascii="Times New Roman" w:eastAsia="Times New Roman" w:hAnsi="Times New Roman" w:cs="Times New Roman"/>
                <w:sz w:val="24"/>
              </w:rPr>
              <w:t>3 группа</w:t>
            </w:r>
          </w:p>
        </w:tc>
        <w:tc>
          <w:tcPr>
            <w:tcW w:w="3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720" w:rsidRPr="00A44B96" w:rsidRDefault="002D0720" w:rsidP="00A06076">
            <w:pPr>
              <w:spacing w:after="0" w:line="360" w:lineRule="auto"/>
            </w:pPr>
            <w:r w:rsidRPr="00A44B96">
              <w:rPr>
                <w:rFonts w:ascii="Times New Roman" w:eastAsia="Times New Roman" w:hAnsi="Times New Roman" w:cs="Times New Roman"/>
                <w:sz w:val="24"/>
              </w:rPr>
              <w:t>От 40 до 59,99%</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720" w:rsidRPr="00A44B96" w:rsidRDefault="002D0720" w:rsidP="00A06076">
            <w:pPr>
              <w:spacing w:after="0" w:line="360" w:lineRule="auto"/>
            </w:pPr>
            <w:r w:rsidRPr="00A44B96">
              <w:rPr>
                <w:rFonts w:ascii="Times New Roman" w:eastAsia="Times New Roman" w:hAnsi="Times New Roman" w:cs="Times New Roman"/>
                <w:sz w:val="24"/>
              </w:rPr>
              <w:t>0</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720" w:rsidRPr="00A44B96" w:rsidRDefault="002D0720" w:rsidP="00A06076">
            <w:pPr>
              <w:spacing w:after="0" w:line="360" w:lineRule="auto"/>
            </w:pPr>
            <w:r w:rsidRPr="00A44B96">
              <w:rPr>
                <w:rFonts w:ascii="Times New Roman" w:eastAsia="Times New Roman" w:hAnsi="Times New Roman" w:cs="Times New Roman"/>
                <w:sz w:val="24"/>
              </w:rPr>
              <w:t>-</w:t>
            </w:r>
          </w:p>
        </w:tc>
      </w:tr>
      <w:tr w:rsidR="002D0720" w:rsidRPr="00A44B96" w:rsidTr="00A06076">
        <w:trPr>
          <w:trHeight w:val="1"/>
        </w:trPr>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720" w:rsidRPr="00A44B96" w:rsidRDefault="002D0720" w:rsidP="00A06076">
            <w:pPr>
              <w:spacing w:after="0" w:line="360" w:lineRule="auto"/>
              <w:rPr>
                <w:rFonts w:ascii="Times New Roman" w:eastAsia="Times New Roman" w:hAnsi="Times New Roman" w:cs="Times New Roman"/>
                <w:sz w:val="24"/>
              </w:rPr>
            </w:pPr>
            <w:r w:rsidRPr="00A44B96">
              <w:rPr>
                <w:rFonts w:ascii="Times New Roman" w:eastAsia="Times New Roman" w:hAnsi="Times New Roman" w:cs="Times New Roman"/>
                <w:sz w:val="24"/>
              </w:rPr>
              <w:t>4 группа</w:t>
            </w:r>
          </w:p>
        </w:tc>
        <w:tc>
          <w:tcPr>
            <w:tcW w:w="3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720" w:rsidRPr="00A44B96" w:rsidRDefault="002D0720" w:rsidP="00A06076">
            <w:pPr>
              <w:spacing w:after="0" w:line="360" w:lineRule="auto"/>
              <w:rPr>
                <w:rFonts w:ascii="Times New Roman" w:eastAsia="Times New Roman" w:hAnsi="Times New Roman" w:cs="Times New Roman"/>
                <w:sz w:val="24"/>
              </w:rPr>
            </w:pPr>
            <w:r w:rsidRPr="00A44B96">
              <w:rPr>
                <w:rFonts w:ascii="Times New Roman" w:eastAsia="Times New Roman" w:hAnsi="Times New Roman" w:cs="Times New Roman"/>
                <w:sz w:val="24"/>
              </w:rPr>
              <w:t>От 20 до 39,99%</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720" w:rsidRPr="00A44B96" w:rsidRDefault="002D0720" w:rsidP="00A06076">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0</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720" w:rsidRPr="00A44B96" w:rsidRDefault="002D0720" w:rsidP="00A06076">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w:t>
            </w:r>
          </w:p>
        </w:tc>
      </w:tr>
      <w:tr w:rsidR="002D0720" w:rsidRPr="00A44B96" w:rsidTr="00A06076">
        <w:trPr>
          <w:trHeight w:val="1"/>
        </w:trPr>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720" w:rsidRPr="00A44B96" w:rsidRDefault="002D0720" w:rsidP="00A06076">
            <w:pPr>
              <w:spacing w:after="0" w:line="360" w:lineRule="auto"/>
              <w:rPr>
                <w:rFonts w:ascii="Times New Roman" w:eastAsia="Times New Roman" w:hAnsi="Times New Roman" w:cs="Times New Roman"/>
                <w:sz w:val="24"/>
              </w:rPr>
            </w:pPr>
            <w:r w:rsidRPr="00A44B96">
              <w:rPr>
                <w:rFonts w:ascii="Times New Roman" w:eastAsia="Times New Roman" w:hAnsi="Times New Roman" w:cs="Times New Roman"/>
                <w:sz w:val="24"/>
              </w:rPr>
              <w:t>5 группа</w:t>
            </w:r>
          </w:p>
        </w:tc>
        <w:tc>
          <w:tcPr>
            <w:tcW w:w="3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720" w:rsidRPr="00A44B96" w:rsidRDefault="002D0720" w:rsidP="00A06076">
            <w:pPr>
              <w:spacing w:after="0" w:line="360" w:lineRule="auto"/>
              <w:rPr>
                <w:rFonts w:ascii="Times New Roman" w:eastAsia="Times New Roman" w:hAnsi="Times New Roman" w:cs="Times New Roman"/>
                <w:sz w:val="24"/>
              </w:rPr>
            </w:pPr>
            <w:r w:rsidRPr="00A44B96">
              <w:rPr>
                <w:rFonts w:ascii="Times New Roman" w:eastAsia="Times New Roman" w:hAnsi="Times New Roman" w:cs="Times New Roman"/>
                <w:sz w:val="24"/>
              </w:rPr>
              <w:t>От 0 до 19,99%</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720" w:rsidRPr="00A44B96" w:rsidRDefault="002D0720" w:rsidP="00A06076">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0</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720" w:rsidRPr="00A44B96" w:rsidRDefault="002D0720" w:rsidP="00A06076">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w:t>
            </w:r>
          </w:p>
        </w:tc>
      </w:tr>
      <w:tr w:rsidR="002D0720" w:rsidRPr="00A44B96" w:rsidTr="00A06076">
        <w:trPr>
          <w:trHeight w:val="1"/>
        </w:trPr>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720" w:rsidRPr="00A44B96" w:rsidRDefault="002D0720" w:rsidP="00A06076">
            <w:pPr>
              <w:spacing w:after="0" w:line="360" w:lineRule="auto"/>
            </w:pPr>
            <w:r w:rsidRPr="00A44B96">
              <w:rPr>
                <w:rFonts w:ascii="Times New Roman" w:eastAsia="Times New Roman" w:hAnsi="Times New Roman" w:cs="Times New Roman"/>
                <w:sz w:val="24"/>
              </w:rPr>
              <w:lastRenderedPageBreak/>
              <w:t>Среднее значение</w:t>
            </w:r>
          </w:p>
        </w:tc>
        <w:tc>
          <w:tcPr>
            <w:tcW w:w="3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720" w:rsidRPr="00A44B96" w:rsidRDefault="002D0720" w:rsidP="00A06076">
            <w:pPr>
              <w:spacing w:after="0" w:line="360" w:lineRule="auto"/>
              <w:rPr>
                <w:rFonts w:ascii="Calibri" w:eastAsia="Calibri" w:hAnsi="Calibri" w:cs="Calibri"/>
              </w:rPr>
            </w:pP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720" w:rsidRPr="00A44B96" w:rsidRDefault="002D0720" w:rsidP="00A06076">
            <w:pPr>
              <w:spacing w:after="0" w:line="360" w:lineRule="auto"/>
              <w:rPr>
                <w:rFonts w:ascii="Calibri" w:eastAsia="Calibri" w:hAnsi="Calibri" w:cs="Calibri"/>
              </w:rPr>
            </w:pP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720" w:rsidRPr="00A44B96" w:rsidRDefault="002D60A7" w:rsidP="00A06076">
            <w:pPr>
              <w:spacing w:after="0" w:line="360" w:lineRule="auto"/>
            </w:pPr>
            <w:r>
              <w:rPr>
                <w:rFonts w:ascii="Times New Roman" w:eastAsia="Times New Roman" w:hAnsi="Times New Roman" w:cs="Times New Roman"/>
                <w:sz w:val="24"/>
              </w:rPr>
              <w:t>79,11</w:t>
            </w:r>
            <w:r w:rsidR="002D0720" w:rsidRPr="00A44B96">
              <w:rPr>
                <w:rFonts w:ascii="Times New Roman" w:eastAsia="Times New Roman" w:hAnsi="Times New Roman" w:cs="Times New Roman"/>
                <w:sz w:val="24"/>
              </w:rPr>
              <w:t>%</w:t>
            </w:r>
          </w:p>
        </w:tc>
      </w:tr>
    </w:tbl>
    <w:p w:rsidR="002D0720" w:rsidRDefault="002D0720" w:rsidP="00786A1C">
      <w:pPr>
        <w:spacing w:after="160" w:line="360" w:lineRule="auto"/>
        <w:ind w:firstLine="709"/>
        <w:jc w:val="both"/>
        <w:rPr>
          <w:rFonts w:ascii="Times New Roman" w:eastAsia="Times New Roman" w:hAnsi="Times New Roman" w:cs="Times New Roman"/>
          <w:sz w:val="28"/>
          <w:szCs w:val="28"/>
        </w:rPr>
      </w:pPr>
    </w:p>
    <w:p w:rsidR="002D0720" w:rsidRPr="00EE6591" w:rsidRDefault="002D0720" w:rsidP="00786A1C">
      <w:pPr>
        <w:spacing w:after="160" w:line="360" w:lineRule="auto"/>
        <w:ind w:firstLine="709"/>
        <w:jc w:val="both"/>
        <w:rPr>
          <w:rFonts w:ascii="Times New Roman" w:eastAsia="Times New Roman" w:hAnsi="Times New Roman" w:cs="Times New Roman"/>
          <w:sz w:val="28"/>
          <w:szCs w:val="28"/>
        </w:rPr>
      </w:pPr>
    </w:p>
    <w:p w:rsidR="00786A1C" w:rsidRPr="00EE6591" w:rsidRDefault="00786A1C" w:rsidP="00786A1C">
      <w:pPr>
        <w:spacing w:after="160" w:line="360" w:lineRule="auto"/>
        <w:ind w:firstLine="709"/>
        <w:jc w:val="both"/>
        <w:rPr>
          <w:rFonts w:ascii="Times New Roman" w:eastAsia="Calibri" w:hAnsi="Times New Roman" w:cs="Times New Roman"/>
          <w:sz w:val="28"/>
          <w:szCs w:val="28"/>
        </w:rPr>
      </w:pPr>
      <w:r w:rsidRPr="00EE6591">
        <w:rPr>
          <w:rFonts w:ascii="Times New Roman" w:eastAsia="Calibri" w:hAnsi="Times New Roman" w:cs="Times New Roman"/>
          <w:sz w:val="28"/>
          <w:szCs w:val="28"/>
        </w:rPr>
        <w:t>Организации образовательной сферы, оказыв</w:t>
      </w:r>
      <w:r w:rsidR="002D60A7">
        <w:rPr>
          <w:rFonts w:ascii="Times New Roman" w:eastAsia="Calibri" w:hAnsi="Times New Roman" w:cs="Times New Roman"/>
          <w:sz w:val="28"/>
          <w:szCs w:val="28"/>
        </w:rPr>
        <w:t>ающие услуги дошкольного</w:t>
      </w:r>
      <w:r>
        <w:rPr>
          <w:rFonts w:ascii="Times New Roman" w:eastAsia="Calibri" w:hAnsi="Times New Roman" w:cs="Times New Roman"/>
          <w:sz w:val="28"/>
          <w:szCs w:val="28"/>
        </w:rPr>
        <w:t xml:space="preserve"> образования</w:t>
      </w:r>
      <w:r w:rsidRPr="00EE6591">
        <w:rPr>
          <w:rFonts w:ascii="Times New Roman" w:eastAsia="Calibri" w:hAnsi="Times New Roman" w:cs="Times New Roman"/>
          <w:sz w:val="28"/>
          <w:szCs w:val="28"/>
        </w:rPr>
        <w:t>,</w:t>
      </w:r>
      <w:r w:rsidR="002D60A7">
        <w:rPr>
          <w:rFonts w:ascii="Times New Roman" w:eastAsia="Calibri" w:hAnsi="Times New Roman" w:cs="Times New Roman"/>
          <w:sz w:val="28"/>
          <w:szCs w:val="28"/>
        </w:rPr>
        <w:t xml:space="preserve"> должны быть сгруппированы в пять групп</w:t>
      </w:r>
      <w:r w:rsidRPr="00EE6591">
        <w:rPr>
          <w:rFonts w:ascii="Times New Roman" w:eastAsia="Calibri" w:hAnsi="Times New Roman" w:cs="Times New Roman"/>
          <w:sz w:val="28"/>
          <w:szCs w:val="28"/>
        </w:rPr>
        <w:t xml:space="preserve"> по уровню фактической оценки качества работы организаций: однако в исследуемых ор</w:t>
      </w:r>
      <w:r>
        <w:rPr>
          <w:rFonts w:ascii="Times New Roman" w:eastAsia="Calibri" w:hAnsi="Times New Roman" w:cs="Times New Roman"/>
          <w:sz w:val="28"/>
          <w:szCs w:val="28"/>
        </w:rPr>
        <w:t>г</w:t>
      </w:r>
      <w:r w:rsidR="002D60A7">
        <w:rPr>
          <w:rFonts w:ascii="Times New Roman" w:eastAsia="Calibri" w:hAnsi="Times New Roman" w:cs="Times New Roman"/>
          <w:sz w:val="28"/>
          <w:szCs w:val="28"/>
        </w:rPr>
        <w:t>анизациях  40</w:t>
      </w:r>
      <w:r w:rsidRPr="00EE6591">
        <w:rPr>
          <w:rFonts w:ascii="Times New Roman" w:eastAsia="Calibri" w:hAnsi="Times New Roman" w:cs="Times New Roman"/>
          <w:sz w:val="28"/>
          <w:szCs w:val="28"/>
        </w:rPr>
        <w:t>%  организаций имеют высокий уровен</w:t>
      </w:r>
      <w:r w:rsidR="002D60A7">
        <w:rPr>
          <w:rFonts w:ascii="Times New Roman" w:eastAsia="Calibri" w:hAnsi="Times New Roman" w:cs="Times New Roman"/>
          <w:sz w:val="28"/>
          <w:szCs w:val="28"/>
        </w:rPr>
        <w:t>ь со значением «Отлично», 60% организаций со значением «Хорошо»</w:t>
      </w:r>
      <w:r w:rsidRPr="00EE6591">
        <w:rPr>
          <w:rFonts w:ascii="Times New Roman" w:eastAsia="Calibri" w:hAnsi="Times New Roman" w:cs="Times New Roman"/>
          <w:sz w:val="28"/>
          <w:szCs w:val="28"/>
        </w:rPr>
        <w:t>.</w:t>
      </w:r>
    </w:p>
    <w:p w:rsidR="00786A1C" w:rsidRPr="00EE6591" w:rsidRDefault="00786A1C" w:rsidP="00786A1C">
      <w:pPr>
        <w:spacing w:after="160" w:line="360" w:lineRule="auto"/>
        <w:ind w:firstLine="709"/>
        <w:jc w:val="both"/>
        <w:rPr>
          <w:rFonts w:ascii="Times New Roman" w:eastAsia="Calibri" w:hAnsi="Times New Roman" w:cs="Times New Roman"/>
          <w:sz w:val="28"/>
          <w:szCs w:val="28"/>
        </w:rPr>
      </w:pPr>
      <w:r w:rsidRPr="00EE6591">
        <w:rPr>
          <w:rFonts w:ascii="Times New Roman" w:eastAsia="Calibri" w:hAnsi="Times New Roman" w:cs="Times New Roman"/>
          <w:sz w:val="28"/>
          <w:szCs w:val="28"/>
        </w:rPr>
        <w:t>Иерархия уровня фактических значений по сравнению с нормативно установленными значениями выстраивается в следующем порядке:</w:t>
      </w:r>
    </w:p>
    <w:p w:rsidR="00786A1C" w:rsidRPr="00EE6591" w:rsidRDefault="00786A1C" w:rsidP="00786A1C">
      <w:pPr>
        <w:spacing w:after="160" w:line="360" w:lineRule="auto"/>
        <w:ind w:firstLine="709"/>
        <w:jc w:val="both"/>
        <w:rPr>
          <w:rFonts w:ascii="Times New Roman" w:eastAsia="Calibri" w:hAnsi="Times New Roman" w:cs="Times New Roman"/>
          <w:sz w:val="28"/>
          <w:szCs w:val="28"/>
        </w:rPr>
      </w:pPr>
      <w:r w:rsidRPr="00EE6591">
        <w:rPr>
          <w:rFonts w:ascii="Times New Roman" w:eastAsia="Calibri" w:hAnsi="Times New Roman" w:cs="Times New Roman"/>
          <w:sz w:val="28"/>
          <w:szCs w:val="28"/>
        </w:rPr>
        <w:t xml:space="preserve">1) В разрезе групп показателей наихудший рейтинг организаций составляет группа показателей, оценивающая </w:t>
      </w:r>
      <w:r w:rsidRPr="00EE6591">
        <w:rPr>
          <w:rFonts w:ascii="Times New Roman" w:eastAsia="Times New Roman" w:hAnsi="Times New Roman" w:cs="Times New Roman"/>
          <w:sz w:val="28"/>
          <w:szCs w:val="28"/>
        </w:rPr>
        <w:t>Общие критерии оценки качества образовательной деятельности</w:t>
      </w:r>
      <w:r>
        <w:rPr>
          <w:rFonts w:ascii="Times New Roman" w:eastAsia="Times New Roman" w:hAnsi="Times New Roman" w:cs="Times New Roman"/>
          <w:sz w:val="28"/>
          <w:szCs w:val="28"/>
        </w:rPr>
        <w:t>.</w:t>
      </w:r>
      <w:r w:rsidRPr="00EE6591">
        <w:rPr>
          <w:rFonts w:ascii="Times New Roman" w:eastAsia="Calibri" w:hAnsi="Times New Roman" w:cs="Times New Roman"/>
          <w:sz w:val="28"/>
          <w:szCs w:val="28"/>
        </w:rPr>
        <w:t xml:space="preserve"> Фактическая оценка по данной гр</w:t>
      </w:r>
      <w:r w:rsidR="002D60A7">
        <w:rPr>
          <w:rFonts w:ascii="Times New Roman" w:eastAsia="Calibri" w:hAnsi="Times New Roman" w:cs="Times New Roman"/>
          <w:sz w:val="28"/>
          <w:szCs w:val="28"/>
        </w:rPr>
        <w:t>уппе показателей составила 62,64</w:t>
      </w:r>
      <w:r w:rsidRPr="00EE6591">
        <w:rPr>
          <w:rFonts w:ascii="Times New Roman" w:eastAsia="Calibri" w:hAnsi="Times New Roman" w:cs="Times New Roman"/>
          <w:sz w:val="28"/>
          <w:szCs w:val="28"/>
        </w:rPr>
        <w:t xml:space="preserve"> % по сравнению с нормативными значениями.</w:t>
      </w:r>
    </w:p>
    <w:p w:rsidR="00786A1C" w:rsidRDefault="00786A1C" w:rsidP="00786A1C">
      <w:pPr>
        <w:spacing w:after="160" w:line="360" w:lineRule="auto"/>
        <w:ind w:firstLine="709"/>
        <w:jc w:val="both"/>
        <w:rPr>
          <w:rFonts w:ascii="Times New Roman" w:eastAsia="Calibri" w:hAnsi="Times New Roman" w:cs="Times New Roman"/>
          <w:sz w:val="28"/>
          <w:szCs w:val="28"/>
        </w:rPr>
      </w:pPr>
      <w:r w:rsidRPr="00EE6591">
        <w:rPr>
          <w:rFonts w:ascii="Times New Roman" w:eastAsia="Calibri" w:hAnsi="Times New Roman" w:cs="Times New Roman"/>
          <w:sz w:val="28"/>
          <w:szCs w:val="28"/>
        </w:rPr>
        <w:t xml:space="preserve">2) В разрезе групп показателей наилучший рейтинг организаций составляет группа показателей, оценивающая </w:t>
      </w:r>
      <w:r w:rsidRPr="00EE6591">
        <w:rPr>
          <w:rFonts w:ascii="Times New Roman" w:eastAsia="Times New Roman" w:hAnsi="Times New Roman" w:cs="Times New Roman"/>
          <w:sz w:val="28"/>
          <w:szCs w:val="28"/>
        </w:rPr>
        <w:t>Доброжелательность, вежливость. Компетентность работников организации образования</w:t>
      </w:r>
      <w:r w:rsidRPr="00EE6591">
        <w:rPr>
          <w:rFonts w:ascii="Times New Roman" w:eastAsia="Calibri" w:hAnsi="Times New Roman" w:cs="Times New Roman"/>
          <w:sz w:val="28"/>
          <w:szCs w:val="28"/>
        </w:rPr>
        <w:t>. Фактическая оценка по данной г</w:t>
      </w:r>
      <w:r w:rsidR="002D60A7">
        <w:rPr>
          <w:rFonts w:ascii="Times New Roman" w:eastAsia="Calibri" w:hAnsi="Times New Roman" w:cs="Times New Roman"/>
          <w:sz w:val="28"/>
          <w:szCs w:val="28"/>
        </w:rPr>
        <w:t>руппе  показателей составила 95,15</w:t>
      </w:r>
      <w:r w:rsidRPr="00EE6591">
        <w:rPr>
          <w:rFonts w:ascii="Times New Roman" w:eastAsia="Calibri" w:hAnsi="Times New Roman" w:cs="Times New Roman"/>
          <w:sz w:val="28"/>
          <w:szCs w:val="28"/>
        </w:rPr>
        <w:t xml:space="preserve"> % по сравнению с нормативными значениями.</w:t>
      </w:r>
    </w:p>
    <w:p w:rsidR="00786A1C" w:rsidRDefault="00786A1C" w:rsidP="00786A1C">
      <w:pPr>
        <w:spacing w:after="160" w:line="240" w:lineRule="auto"/>
        <w:ind w:firstLine="709"/>
        <w:jc w:val="both"/>
        <w:rPr>
          <w:rFonts w:ascii="Times New Roman" w:eastAsia="Calibri" w:hAnsi="Times New Roman" w:cs="Times New Roman"/>
          <w:sz w:val="28"/>
          <w:szCs w:val="28"/>
        </w:rPr>
      </w:pPr>
    </w:p>
    <w:p w:rsidR="00786A1C" w:rsidRDefault="00786A1C" w:rsidP="00786A1C">
      <w:pPr>
        <w:spacing w:after="160" w:line="240" w:lineRule="auto"/>
        <w:ind w:firstLine="709"/>
        <w:jc w:val="both"/>
        <w:rPr>
          <w:rFonts w:ascii="Times New Roman" w:eastAsia="Calibri" w:hAnsi="Times New Roman" w:cs="Times New Roman"/>
          <w:sz w:val="28"/>
          <w:szCs w:val="28"/>
        </w:rPr>
      </w:pPr>
    </w:p>
    <w:p w:rsidR="00786A1C" w:rsidRDefault="00786A1C" w:rsidP="00786A1C">
      <w:pPr>
        <w:spacing w:after="160" w:line="240" w:lineRule="auto"/>
        <w:ind w:firstLine="709"/>
        <w:jc w:val="center"/>
        <w:rPr>
          <w:rFonts w:ascii="Times New Roman" w:eastAsia="Calibri" w:hAnsi="Times New Roman" w:cs="Times New Roman"/>
          <w:b/>
          <w:sz w:val="28"/>
          <w:szCs w:val="28"/>
        </w:rPr>
      </w:pPr>
    </w:p>
    <w:p w:rsidR="00786A1C" w:rsidRDefault="00786A1C" w:rsidP="00786A1C">
      <w:pPr>
        <w:spacing w:after="160" w:line="240" w:lineRule="auto"/>
        <w:ind w:firstLine="709"/>
        <w:jc w:val="center"/>
        <w:rPr>
          <w:rFonts w:ascii="Times New Roman" w:eastAsia="Calibri" w:hAnsi="Times New Roman" w:cs="Times New Roman"/>
          <w:b/>
          <w:sz w:val="28"/>
          <w:szCs w:val="28"/>
        </w:rPr>
      </w:pPr>
    </w:p>
    <w:p w:rsidR="00786A1C" w:rsidRDefault="00786A1C" w:rsidP="00786A1C">
      <w:pPr>
        <w:spacing w:after="160" w:line="240" w:lineRule="auto"/>
        <w:ind w:firstLine="709"/>
        <w:jc w:val="center"/>
        <w:rPr>
          <w:rFonts w:ascii="Times New Roman" w:eastAsia="Calibri" w:hAnsi="Times New Roman" w:cs="Times New Roman"/>
          <w:b/>
          <w:sz w:val="28"/>
          <w:szCs w:val="28"/>
        </w:rPr>
      </w:pPr>
    </w:p>
    <w:p w:rsidR="00786A1C" w:rsidRDefault="00786A1C" w:rsidP="00786A1C">
      <w:pPr>
        <w:spacing w:after="160" w:line="240" w:lineRule="auto"/>
        <w:ind w:firstLine="709"/>
        <w:jc w:val="center"/>
        <w:rPr>
          <w:rFonts w:ascii="Times New Roman" w:eastAsia="Calibri" w:hAnsi="Times New Roman" w:cs="Times New Roman"/>
          <w:b/>
          <w:sz w:val="28"/>
          <w:szCs w:val="28"/>
        </w:rPr>
      </w:pPr>
    </w:p>
    <w:p w:rsidR="00786A1C" w:rsidRDefault="00786A1C" w:rsidP="00786A1C">
      <w:pPr>
        <w:spacing w:after="160" w:line="240" w:lineRule="auto"/>
        <w:ind w:firstLine="709"/>
        <w:jc w:val="center"/>
        <w:rPr>
          <w:rFonts w:ascii="Times New Roman" w:eastAsia="Calibri" w:hAnsi="Times New Roman" w:cs="Times New Roman"/>
          <w:b/>
          <w:sz w:val="28"/>
          <w:szCs w:val="28"/>
        </w:rPr>
      </w:pPr>
    </w:p>
    <w:p w:rsidR="00786A1C" w:rsidRPr="00B9543C" w:rsidRDefault="00786A1C" w:rsidP="00B9543C">
      <w:pPr>
        <w:spacing w:after="160" w:line="360" w:lineRule="auto"/>
        <w:ind w:firstLine="709"/>
        <w:jc w:val="center"/>
        <w:rPr>
          <w:rFonts w:ascii="Times New Roman" w:eastAsia="Calibri" w:hAnsi="Times New Roman" w:cs="Times New Roman"/>
          <w:b/>
          <w:sz w:val="28"/>
          <w:szCs w:val="28"/>
        </w:rPr>
      </w:pPr>
      <w:r w:rsidRPr="00B9543C">
        <w:rPr>
          <w:rFonts w:ascii="Times New Roman" w:eastAsia="Calibri" w:hAnsi="Times New Roman" w:cs="Times New Roman"/>
          <w:b/>
          <w:sz w:val="28"/>
          <w:szCs w:val="28"/>
        </w:rPr>
        <w:lastRenderedPageBreak/>
        <w:t>Глава 6. Замечания и предложения по результатам исследования организаций допо</w:t>
      </w:r>
      <w:r w:rsidR="002D60A7" w:rsidRPr="00B9543C">
        <w:rPr>
          <w:rFonts w:ascii="Times New Roman" w:eastAsia="Calibri" w:hAnsi="Times New Roman" w:cs="Times New Roman"/>
          <w:b/>
          <w:sz w:val="28"/>
          <w:szCs w:val="28"/>
        </w:rPr>
        <w:t>лнительного образования Кабанского</w:t>
      </w:r>
      <w:r w:rsidRPr="00B9543C">
        <w:rPr>
          <w:rFonts w:ascii="Times New Roman" w:eastAsia="Calibri" w:hAnsi="Times New Roman" w:cs="Times New Roman"/>
          <w:b/>
          <w:sz w:val="28"/>
          <w:szCs w:val="28"/>
        </w:rPr>
        <w:t xml:space="preserve"> района Республики Бурятия</w:t>
      </w:r>
    </w:p>
    <w:p w:rsidR="00786A1C" w:rsidRPr="00B9543C" w:rsidRDefault="00786A1C" w:rsidP="00B9543C">
      <w:pPr>
        <w:spacing w:after="160" w:line="360" w:lineRule="auto"/>
        <w:ind w:firstLine="709"/>
        <w:jc w:val="center"/>
        <w:rPr>
          <w:rFonts w:ascii="Times New Roman" w:eastAsia="Calibri" w:hAnsi="Times New Roman" w:cs="Times New Roman"/>
          <w:b/>
          <w:sz w:val="28"/>
          <w:szCs w:val="28"/>
        </w:rPr>
      </w:pPr>
    </w:p>
    <w:p w:rsidR="00F70818" w:rsidRPr="00B9543C" w:rsidRDefault="00F70818" w:rsidP="00B9543C">
      <w:pPr>
        <w:spacing w:after="0" w:line="360" w:lineRule="auto"/>
        <w:ind w:firstLine="709"/>
        <w:jc w:val="center"/>
        <w:rPr>
          <w:rFonts w:ascii="Times New Roman" w:eastAsia="Times New Roman" w:hAnsi="Times New Roman" w:cs="Times New Roman"/>
          <w:b/>
          <w:sz w:val="28"/>
          <w:szCs w:val="28"/>
        </w:rPr>
      </w:pPr>
      <w:r w:rsidRPr="00B9543C">
        <w:rPr>
          <w:rFonts w:ascii="Times New Roman" w:hAnsi="Times New Roman" w:cs="Times New Roman"/>
          <w:b/>
          <w:sz w:val="28"/>
          <w:szCs w:val="28"/>
        </w:rPr>
        <w:t>1. МАДОУ детский сад № 15 с. Кабанск</w:t>
      </w:r>
    </w:p>
    <w:p w:rsidR="00786A1C" w:rsidRPr="00B9543C" w:rsidRDefault="00786A1C" w:rsidP="00B9543C">
      <w:pPr>
        <w:spacing w:after="160" w:line="360" w:lineRule="auto"/>
        <w:ind w:firstLine="709"/>
        <w:jc w:val="center"/>
        <w:rPr>
          <w:rFonts w:ascii="Times New Roman" w:eastAsia="Calibri" w:hAnsi="Times New Roman" w:cs="Times New Roman"/>
          <w:b/>
          <w:sz w:val="28"/>
          <w:szCs w:val="28"/>
        </w:rPr>
      </w:pPr>
    </w:p>
    <w:p w:rsidR="00A06076" w:rsidRPr="00B9543C" w:rsidRDefault="00A06076" w:rsidP="00B9543C">
      <w:pPr>
        <w:spacing w:after="160" w:line="360" w:lineRule="auto"/>
        <w:ind w:firstLine="709"/>
        <w:jc w:val="both"/>
        <w:rPr>
          <w:rFonts w:ascii="Times New Roman" w:hAnsi="Times New Roman" w:cs="Times New Roman"/>
          <w:sz w:val="28"/>
          <w:szCs w:val="28"/>
        </w:rPr>
      </w:pPr>
      <w:r w:rsidRPr="00B9543C">
        <w:rPr>
          <w:rFonts w:ascii="Times New Roman" w:hAnsi="Times New Roman" w:cs="Times New Roman"/>
          <w:sz w:val="28"/>
          <w:szCs w:val="28"/>
        </w:rPr>
        <w:t>Продолжить работу:</w:t>
      </w:r>
    </w:p>
    <w:p w:rsidR="00786A1C" w:rsidRPr="00B9543C" w:rsidRDefault="00A06076" w:rsidP="00B9543C">
      <w:pPr>
        <w:spacing w:after="160" w:line="360" w:lineRule="auto"/>
        <w:ind w:firstLine="709"/>
        <w:jc w:val="both"/>
        <w:rPr>
          <w:rFonts w:ascii="Times New Roman" w:eastAsia="Calibri" w:hAnsi="Times New Roman" w:cs="Times New Roman"/>
          <w:sz w:val="28"/>
          <w:szCs w:val="28"/>
        </w:rPr>
      </w:pPr>
      <w:r w:rsidRPr="00B9543C">
        <w:rPr>
          <w:rFonts w:ascii="Times New Roman" w:hAnsi="Times New Roman" w:cs="Times New Roman"/>
          <w:sz w:val="28"/>
          <w:szCs w:val="28"/>
        </w:rPr>
        <w:t xml:space="preserve">-  по улучшению условий </w:t>
      </w:r>
      <w:r w:rsidRPr="00B9543C">
        <w:rPr>
          <w:rFonts w:ascii="Times New Roman" w:eastAsia="Calibri" w:hAnsi="Times New Roman" w:cs="Times New Roman"/>
          <w:sz w:val="28"/>
          <w:szCs w:val="28"/>
        </w:rPr>
        <w:t>для индивидуальной работы с обучающимися;</w:t>
      </w:r>
    </w:p>
    <w:p w:rsidR="00A06076" w:rsidRPr="00B9543C" w:rsidRDefault="00A06076"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созданию и внедрению в практику дополнительных образовательных программ;</w:t>
      </w:r>
    </w:p>
    <w:p w:rsidR="00A06076" w:rsidRPr="00B9543C" w:rsidRDefault="00A06076"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xml:space="preserve">- </w:t>
      </w:r>
      <w:r w:rsidR="00981E94" w:rsidRPr="00B9543C">
        <w:rPr>
          <w:rFonts w:ascii="Times New Roman" w:eastAsia="Calibri" w:hAnsi="Times New Roman" w:cs="Times New Roman"/>
          <w:sz w:val="28"/>
          <w:szCs w:val="28"/>
        </w:rPr>
        <w:t>по улучшению условий для возможности развития творческих способностей и интересов обучающихся;</w:t>
      </w:r>
    </w:p>
    <w:p w:rsidR="00981E94" w:rsidRPr="00B9543C" w:rsidRDefault="00981E94"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улучшению условий для организации обучения и воспитания обучающихся с ограниченными возможностями здоровья и инвалидов.</w:t>
      </w:r>
    </w:p>
    <w:p w:rsidR="00981E94" w:rsidRPr="00B9543C" w:rsidRDefault="00981E94" w:rsidP="00B9543C">
      <w:pPr>
        <w:spacing w:after="0" w:line="360" w:lineRule="auto"/>
        <w:ind w:firstLine="709"/>
        <w:jc w:val="center"/>
        <w:rPr>
          <w:rFonts w:ascii="Times New Roman" w:hAnsi="Times New Roman" w:cs="Times New Roman"/>
          <w:b/>
          <w:sz w:val="28"/>
          <w:szCs w:val="28"/>
        </w:rPr>
      </w:pPr>
      <w:r w:rsidRPr="00B9543C">
        <w:rPr>
          <w:rFonts w:ascii="Times New Roman" w:hAnsi="Times New Roman" w:cs="Times New Roman"/>
          <w:b/>
          <w:sz w:val="28"/>
          <w:szCs w:val="28"/>
        </w:rPr>
        <w:t xml:space="preserve">2. МАДОУ детский сад «Алёнка» с. Кудара  </w:t>
      </w:r>
    </w:p>
    <w:p w:rsidR="00981E94" w:rsidRPr="00B9543C" w:rsidRDefault="00981E94" w:rsidP="00B9543C">
      <w:pPr>
        <w:spacing w:after="160" w:line="360" w:lineRule="auto"/>
        <w:ind w:firstLine="709"/>
        <w:jc w:val="both"/>
        <w:rPr>
          <w:rFonts w:ascii="Times New Roman" w:eastAsia="Calibri" w:hAnsi="Times New Roman" w:cs="Times New Roman"/>
          <w:sz w:val="28"/>
          <w:szCs w:val="28"/>
        </w:rPr>
      </w:pPr>
    </w:p>
    <w:p w:rsidR="00981E94" w:rsidRPr="00B9543C" w:rsidRDefault="00981E94" w:rsidP="00B9543C">
      <w:pPr>
        <w:spacing w:after="160" w:line="360" w:lineRule="auto"/>
        <w:ind w:firstLine="709"/>
        <w:jc w:val="both"/>
        <w:rPr>
          <w:rFonts w:ascii="Times New Roman" w:hAnsi="Times New Roman" w:cs="Times New Roman"/>
          <w:sz w:val="28"/>
          <w:szCs w:val="28"/>
        </w:rPr>
      </w:pPr>
      <w:r w:rsidRPr="00B9543C">
        <w:rPr>
          <w:rFonts w:ascii="Times New Roman" w:hAnsi="Times New Roman" w:cs="Times New Roman"/>
          <w:sz w:val="28"/>
          <w:szCs w:val="28"/>
        </w:rPr>
        <w:t>Продолжить работу:</w:t>
      </w:r>
    </w:p>
    <w:p w:rsidR="00981E94" w:rsidRPr="00B9543C" w:rsidRDefault="00981E94" w:rsidP="00B9543C">
      <w:pPr>
        <w:spacing w:after="160" w:line="360" w:lineRule="auto"/>
        <w:ind w:firstLine="709"/>
        <w:jc w:val="both"/>
        <w:rPr>
          <w:rFonts w:ascii="Times New Roman" w:eastAsia="Calibri" w:hAnsi="Times New Roman" w:cs="Times New Roman"/>
          <w:sz w:val="28"/>
          <w:szCs w:val="28"/>
        </w:rPr>
      </w:pPr>
      <w:r w:rsidRPr="00B9543C">
        <w:rPr>
          <w:rFonts w:ascii="Times New Roman" w:hAnsi="Times New Roman" w:cs="Times New Roman"/>
          <w:sz w:val="28"/>
          <w:szCs w:val="28"/>
        </w:rPr>
        <w:t>-  по размещению</w:t>
      </w:r>
      <w:r w:rsidRPr="00B9543C">
        <w:rPr>
          <w:rFonts w:ascii="Times New Roman" w:eastAsia="Calibri" w:hAnsi="Times New Roman" w:cs="Times New Roman"/>
          <w:sz w:val="28"/>
          <w:szCs w:val="28"/>
        </w:rPr>
        <w:t>необходимой информации об организации, осуществляющей образовательную деятельность на сайте организации;</w:t>
      </w:r>
    </w:p>
    <w:p w:rsidR="00981E94" w:rsidRPr="00B9543C" w:rsidRDefault="00981E94"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размещению на официальном сайте организации в сети Интернет сведений о педагогических работниках организации;</w:t>
      </w:r>
    </w:p>
    <w:p w:rsidR="00981E94" w:rsidRPr="00B9543C" w:rsidRDefault="00981E94"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xml:space="preserve">- по направлению, связанному с доступностью сведений о ходе рассмотрения обращений граждан, поступивших в организацию от получателей образовательных услуг (по телефону, по электронной почте, с </w:t>
      </w:r>
      <w:r w:rsidRPr="00B9543C">
        <w:rPr>
          <w:rFonts w:ascii="Times New Roman" w:eastAsia="Calibri" w:hAnsi="Times New Roman" w:cs="Times New Roman"/>
          <w:sz w:val="28"/>
          <w:szCs w:val="28"/>
        </w:rPr>
        <w:lastRenderedPageBreak/>
        <w:t>помощью электронных сервисов, доступных на официальном сайте организации);</w:t>
      </w:r>
    </w:p>
    <w:p w:rsidR="00981E94" w:rsidRPr="00B9543C" w:rsidRDefault="00981E94"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улучшению материально-технического и информационного обеспечения организации;</w:t>
      </w:r>
    </w:p>
    <w:p w:rsidR="00981E94" w:rsidRPr="00B9543C" w:rsidRDefault="00981E94"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созданию необходимых условий для охраны и укрепления здоровья, организации питания обучающихся;</w:t>
      </w:r>
    </w:p>
    <w:p w:rsidR="00981E94" w:rsidRPr="00B9543C" w:rsidRDefault="00981E94"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xml:space="preserve">- </w:t>
      </w:r>
      <w:r w:rsidRPr="00B9543C">
        <w:rPr>
          <w:rFonts w:ascii="Times New Roman" w:hAnsi="Times New Roman" w:cs="Times New Roman"/>
          <w:sz w:val="28"/>
          <w:szCs w:val="28"/>
        </w:rPr>
        <w:t xml:space="preserve"> по улучшению условий </w:t>
      </w:r>
      <w:r w:rsidRPr="00B9543C">
        <w:rPr>
          <w:rFonts w:ascii="Times New Roman" w:eastAsia="Calibri" w:hAnsi="Times New Roman" w:cs="Times New Roman"/>
          <w:sz w:val="28"/>
          <w:szCs w:val="28"/>
        </w:rPr>
        <w:t>для индивидуальной работы с обучающимися;</w:t>
      </w:r>
    </w:p>
    <w:p w:rsidR="00981E94" w:rsidRPr="00B9543C" w:rsidRDefault="00981E94"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созданию и внедрению в практику дополнительных образовательных программ;</w:t>
      </w:r>
    </w:p>
    <w:p w:rsidR="00981E94" w:rsidRPr="00B9543C" w:rsidRDefault="00981E94"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улучшению условий для возможности развития творческих способностей и интересов обучающихся;</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улучшению возможности оказания психолого-педагогической, медицинской и социальной помощи обучающимся;</w:t>
      </w:r>
    </w:p>
    <w:p w:rsidR="00981E94" w:rsidRPr="00B9543C" w:rsidRDefault="00981E94"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улучшению условий для организации обучения и воспитания обучающихся с ограниченными возможностями здоровья и инвалидов.</w:t>
      </w:r>
    </w:p>
    <w:p w:rsidR="00981E94" w:rsidRPr="00B9543C" w:rsidRDefault="00981E94" w:rsidP="00B9543C">
      <w:pPr>
        <w:spacing w:after="160" w:line="360" w:lineRule="auto"/>
        <w:ind w:firstLine="709"/>
        <w:jc w:val="both"/>
        <w:rPr>
          <w:rFonts w:ascii="Times New Roman" w:eastAsia="Calibri" w:hAnsi="Times New Roman" w:cs="Times New Roman"/>
          <w:sz w:val="28"/>
          <w:szCs w:val="28"/>
        </w:rPr>
      </w:pPr>
    </w:p>
    <w:p w:rsidR="00981E94" w:rsidRPr="00B9543C" w:rsidRDefault="00981E94" w:rsidP="00B9543C">
      <w:pPr>
        <w:spacing w:after="160" w:line="360" w:lineRule="auto"/>
        <w:ind w:firstLine="709"/>
        <w:jc w:val="both"/>
        <w:rPr>
          <w:rFonts w:ascii="Times New Roman" w:eastAsia="Calibri" w:hAnsi="Times New Roman" w:cs="Times New Roman"/>
          <w:sz w:val="28"/>
          <w:szCs w:val="28"/>
        </w:rPr>
      </w:pPr>
    </w:p>
    <w:p w:rsidR="00981E94" w:rsidRPr="00B9543C" w:rsidRDefault="00981E94" w:rsidP="00B9543C">
      <w:pPr>
        <w:spacing w:after="160" w:line="360" w:lineRule="auto"/>
        <w:ind w:firstLine="709"/>
        <w:jc w:val="both"/>
        <w:rPr>
          <w:rFonts w:ascii="Times New Roman" w:eastAsia="Calibri" w:hAnsi="Times New Roman" w:cs="Times New Roman"/>
          <w:sz w:val="28"/>
          <w:szCs w:val="28"/>
        </w:rPr>
      </w:pPr>
    </w:p>
    <w:p w:rsidR="00981E94" w:rsidRPr="00B9543C" w:rsidRDefault="00981E94" w:rsidP="00B9543C">
      <w:pPr>
        <w:spacing w:after="0" w:line="360" w:lineRule="auto"/>
        <w:ind w:firstLine="709"/>
        <w:jc w:val="center"/>
        <w:rPr>
          <w:rFonts w:ascii="Times New Roman" w:hAnsi="Times New Roman" w:cs="Times New Roman"/>
          <w:b/>
          <w:sz w:val="28"/>
          <w:szCs w:val="28"/>
        </w:rPr>
      </w:pPr>
      <w:r w:rsidRPr="00B9543C">
        <w:rPr>
          <w:rFonts w:ascii="Times New Roman" w:hAnsi="Times New Roman" w:cs="Times New Roman"/>
          <w:b/>
          <w:sz w:val="28"/>
          <w:szCs w:val="28"/>
        </w:rPr>
        <w:t>3. МАДОУ детский сад "Колосок" с. Тресково</w:t>
      </w:r>
    </w:p>
    <w:p w:rsidR="00A06076" w:rsidRPr="00B9543C" w:rsidRDefault="00A06076" w:rsidP="00B9543C">
      <w:pPr>
        <w:spacing w:after="160" w:line="360" w:lineRule="auto"/>
        <w:ind w:firstLine="709"/>
        <w:jc w:val="both"/>
        <w:rPr>
          <w:rFonts w:ascii="Times New Roman" w:hAnsi="Times New Roman" w:cs="Times New Roman"/>
          <w:sz w:val="28"/>
          <w:szCs w:val="28"/>
        </w:rPr>
      </w:pPr>
    </w:p>
    <w:p w:rsidR="00981E94" w:rsidRPr="00B9543C" w:rsidRDefault="00981E94" w:rsidP="00B9543C">
      <w:pPr>
        <w:spacing w:after="160" w:line="360" w:lineRule="auto"/>
        <w:ind w:firstLine="709"/>
        <w:jc w:val="both"/>
        <w:rPr>
          <w:rFonts w:ascii="Times New Roman" w:hAnsi="Times New Roman" w:cs="Times New Roman"/>
          <w:sz w:val="28"/>
          <w:szCs w:val="28"/>
        </w:rPr>
      </w:pPr>
      <w:r w:rsidRPr="00B9543C">
        <w:rPr>
          <w:rFonts w:ascii="Times New Roman" w:hAnsi="Times New Roman" w:cs="Times New Roman"/>
          <w:sz w:val="28"/>
          <w:szCs w:val="28"/>
        </w:rPr>
        <w:t>Продолжить работу:</w:t>
      </w:r>
    </w:p>
    <w:p w:rsidR="00981E94" w:rsidRPr="00B9543C" w:rsidRDefault="00981E94"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xml:space="preserve">- по направлению, связанному с доступностью сведений о ходе рассмотрения обращений граждан, поступивших в организацию от получателей образовательных услуг (по телефону, по электронной почте, с </w:t>
      </w:r>
      <w:r w:rsidRPr="00B9543C">
        <w:rPr>
          <w:rFonts w:ascii="Times New Roman" w:eastAsia="Calibri" w:hAnsi="Times New Roman" w:cs="Times New Roman"/>
          <w:sz w:val="28"/>
          <w:szCs w:val="28"/>
        </w:rPr>
        <w:lastRenderedPageBreak/>
        <w:t>помощью электронных сервисов, доступных на официальном сайте организации);</w:t>
      </w:r>
    </w:p>
    <w:p w:rsidR="00981E94" w:rsidRPr="00B9543C" w:rsidRDefault="00981E94"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улучшению материально-технического и информационного обеспечения организации;</w:t>
      </w:r>
    </w:p>
    <w:p w:rsidR="00981E94" w:rsidRPr="00B9543C" w:rsidRDefault="00981E94"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созданию необходимых условий для охраны и укрепления здоровья, организации питания обучающихся;</w:t>
      </w:r>
    </w:p>
    <w:p w:rsidR="00981E94" w:rsidRPr="00B9543C" w:rsidRDefault="00981E94"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xml:space="preserve">- </w:t>
      </w:r>
      <w:r w:rsidRPr="00B9543C">
        <w:rPr>
          <w:rFonts w:ascii="Times New Roman" w:hAnsi="Times New Roman" w:cs="Times New Roman"/>
          <w:sz w:val="28"/>
          <w:szCs w:val="28"/>
        </w:rPr>
        <w:t xml:space="preserve"> по улучшению условий </w:t>
      </w:r>
      <w:r w:rsidRPr="00B9543C">
        <w:rPr>
          <w:rFonts w:ascii="Times New Roman" w:eastAsia="Calibri" w:hAnsi="Times New Roman" w:cs="Times New Roman"/>
          <w:sz w:val="28"/>
          <w:szCs w:val="28"/>
        </w:rPr>
        <w:t>для индивидуальной работы с обучающимися;</w:t>
      </w:r>
    </w:p>
    <w:p w:rsidR="00981E94" w:rsidRPr="00B9543C" w:rsidRDefault="00981E94"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созданию и внедрению в практику дополнительных образовательных программ;</w:t>
      </w:r>
    </w:p>
    <w:p w:rsidR="00981E94" w:rsidRPr="00B9543C" w:rsidRDefault="00981E94"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улучшению условий для возможности развития творческих способностей и интересов обучающихся;</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улучшению возможности оказания психолого-педагогической, медицинской и социальной помощи обучающимся;</w:t>
      </w:r>
    </w:p>
    <w:p w:rsidR="00981E94" w:rsidRPr="00B9543C" w:rsidRDefault="00981E94"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улучшению условий для организации обучения и воспитания обучающихся с ограниченными возможностями здоровья и инвалидов.</w:t>
      </w:r>
    </w:p>
    <w:p w:rsidR="00981E94" w:rsidRPr="00B9543C" w:rsidRDefault="00981E94" w:rsidP="00B9543C">
      <w:pPr>
        <w:spacing w:after="0" w:line="360" w:lineRule="auto"/>
        <w:ind w:firstLine="709"/>
        <w:jc w:val="center"/>
        <w:rPr>
          <w:rFonts w:ascii="Times New Roman" w:hAnsi="Times New Roman" w:cs="Times New Roman"/>
          <w:b/>
          <w:sz w:val="28"/>
          <w:szCs w:val="28"/>
        </w:rPr>
      </w:pPr>
      <w:r w:rsidRPr="00B9543C">
        <w:rPr>
          <w:rFonts w:ascii="Times New Roman" w:hAnsi="Times New Roman" w:cs="Times New Roman"/>
          <w:b/>
          <w:sz w:val="28"/>
          <w:szCs w:val="28"/>
        </w:rPr>
        <w:t xml:space="preserve">4. МАДОУ детский сад "Лесная сказка" п. Каменск  </w:t>
      </w:r>
    </w:p>
    <w:p w:rsidR="00B9543C" w:rsidRPr="00B9543C" w:rsidRDefault="00B9543C" w:rsidP="00B9543C">
      <w:pPr>
        <w:spacing w:after="160" w:line="360" w:lineRule="auto"/>
        <w:ind w:firstLine="709"/>
        <w:jc w:val="both"/>
        <w:rPr>
          <w:rFonts w:ascii="Times New Roman" w:hAnsi="Times New Roman" w:cs="Times New Roman"/>
          <w:sz w:val="28"/>
          <w:szCs w:val="28"/>
        </w:rPr>
      </w:pPr>
      <w:r w:rsidRPr="00B9543C">
        <w:rPr>
          <w:rFonts w:ascii="Times New Roman" w:hAnsi="Times New Roman" w:cs="Times New Roman"/>
          <w:sz w:val="28"/>
          <w:szCs w:val="28"/>
        </w:rPr>
        <w:t>Продолжить работу:</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улучшению материально-технического и информационного обеспечения организации;</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улучшению условий для возможности развития творческих способностей и интересов обучающихся;</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улучшению условий для организации обучения и воспитания обучающихся с ограниченными возможностями здоровья и инвалидов.</w:t>
      </w:r>
    </w:p>
    <w:p w:rsidR="00786A1C" w:rsidRPr="00B9543C" w:rsidRDefault="00786A1C" w:rsidP="00B9543C">
      <w:pPr>
        <w:spacing w:after="160" w:line="360" w:lineRule="auto"/>
        <w:ind w:firstLine="709"/>
        <w:rPr>
          <w:rFonts w:ascii="Times New Roman" w:eastAsia="Calibri" w:hAnsi="Times New Roman" w:cs="Times New Roman"/>
          <w:sz w:val="28"/>
          <w:szCs w:val="28"/>
        </w:rPr>
      </w:pPr>
    </w:p>
    <w:p w:rsidR="00B9543C" w:rsidRPr="00B9543C" w:rsidRDefault="00B9543C" w:rsidP="00B9543C">
      <w:pPr>
        <w:spacing w:after="0" w:line="360" w:lineRule="auto"/>
        <w:ind w:firstLine="709"/>
        <w:jc w:val="center"/>
        <w:rPr>
          <w:rFonts w:ascii="Times New Roman" w:hAnsi="Times New Roman" w:cs="Times New Roman"/>
          <w:b/>
          <w:sz w:val="28"/>
          <w:szCs w:val="28"/>
        </w:rPr>
      </w:pPr>
      <w:r w:rsidRPr="00B9543C">
        <w:rPr>
          <w:rFonts w:ascii="Times New Roman" w:hAnsi="Times New Roman" w:cs="Times New Roman"/>
          <w:b/>
          <w:sz w:val="28"/>
          <w:szCs w:val="28"/>
        </w:rPr>
        <w:t xml:space="preserve">5. МАДОУ детский сад "Солнышко" п. Каменск   </w:t>
      </w:r>
    </w:p>
    <w:p w:rsidR="00B9543C" w:rsidRPr="00B9543C" w:rsidRDefault="00B9543C" w:rsidP="00B9543C">
      <w:pPr>
        <w:spacing w:after="160" w:line="360" w:lineRule="auto"/>
        <w:ind w:firstLine="709"/>
        <w:jc w:val="both"/>
        <w:rPr>
          <w:rFonts w:ascii="Times New Roman" w:hAnsi="Times New Roman" w:cs="Times New Roman"/>
          <w:sz w:val="28"/>
          <w:szCs w:val="28"/>
        </w:rPr>
      </w:pPr>
      <w:r w:rsidRPr="00B9543C">
        <w:rPr>
          <w:rFonts w:ascii="Times New Roman" w:hAnsi="Times New Roman" w:cs="Times New Roman"/>
          <w:sz w:val="28"/>
          <w:szCs w:val="28"/>
        </w:rPr>
        <w:lastRenderedPageBreak/>
        <w:t>Продолжить работу:</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направлению, связанному с доступностью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 доступных на официальном сайте организации);</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улучшению материально-технического и информационного обеспечения организации;</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xml:space="preserve">- </w:t>
      </w:r>
      <w:r w:rsidRPr="00B9543C">
        <w:rPr>
          <w:rFonts w:ascii="Times New Roman" w:hAnsi="Times New Roman" w:cs="Times New Roman"/>
          <w:sz w:val="28"/>
          <w:szCs w:val="28"/>
        </w:rPr>
        <w:t xml:space="preserve"> по улучшению условий </w:t>
      </w:r>
      <w:r w:rsidRPr="00B9543C">
        <w:rPr>
          <w:rFonts w:ascii="Times New Roman" w:eastAsia="Calibri" w:hAnsi="Times New Roman" w:cs="Times New Roman"/>
          <w:sz w:val="28"/>
          <w:szCs w:val="28"/>
        </w:rPr>
        <w:t>для индивидуальной работы с обучающимися;</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созданию и внедрению в практику дополнительных образовательных программ;</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улучшению условий для возможности развития творческих способностей и интересов обучающихся;</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улучшению возможности оказания психолого-педагогической, медицинской и социальной помощи обучающимся;</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улучшению условий для организации обучения и воспитания обучающихся с ограниченными возможностями здоровья и инвалидов.</w:t>
      </w:r>
    </w:p>
    <w:p w:rsidR="00786A1C" w:rsidRPr="00B9543C" w:rsidRDefault="00B9543C" w:rsidP="00B9543C">
      <w:pPr>
        <w:spacing w:after="160" w:line="360" w:lineRule="auto"/>
        <w:ind w:firstLine="709"/>
        <w:jc w:val="center"/>
        <w:rPr>
          <w:rFonts w:ascii="Times New Roman" w:eastAsia="Times New Roman" w:hAnsi="Times New Roman" w:cs="Times New Roman"/>
          <w:b/>
          <w:sz w:val="28"/>
          <w:szCs w:val="28"/>
        </w:rPr>
      </w:pPr>
      <w:r w:rsidRPr="00B9543C">
        <w:rPr>
          <w:rFonts w:ascii="Times New Roman" w:eastAsia="Times New Roman" w:hAnsi="Times New Roman" w:cs="Times New Roman"/>
          <w:b/>
          <w:sz w:val="28"/>
          <w:szCs w:val="28"/>
        </w:rPr>
        <w:t>6. МАДОУ детский сад "Теремок" п. Селенгинск</w:t>
      </w:r>
    </w:p>
    <w:p w:rsidR="00B9543C" w:rsidRPr="00B9543C" w:rsidRDefault="00B9543C" w:rsidP="00B9543C">
      <w:pPr>
        <w:spacing w:after="160" w:line="360" w:lineRule="auto"/>
        <w:ind w:firstLine="709"/>
        <w:jc w:val="center"/>
        <w:rPr>
          <w:rFonts w:ascii="Times New Roman" w:eastAsia="Calibri" w:hAnsi="Times New Roman" w:cs="Times New Roman"/>
          <w:sz w:val="28"/>
          <w:szCs w:val="28"/>
        </w:rPr>
      </w:pPr>
    </w:p>
    <w:p w:rsidR="00B9543C" w:rsidRPr="00B9543C" w:rsidRDefault="00B9543C" w:rsidP="00B9543C">
      <w:pPr>
        <w:spacing w:after="160" w:line="360" w:lineRule="auto"/>
        <w:ind w:firstLine="709"/>
        <w:jc w:val="both"/>
        <w:rPr>
          <w:rFonts w:ascii="Times New Roman" w:hAnsi="Times New Roman" w:cs="Times New Roman"/>
          <w:sz w:val="28"/>
          <w:szCs w:val="28"/>
        </w:rPr>
      </w:pPr>
      <w:r w:rsidRPr="00B9543C">
        <w:rPr>
          <w:rFonts w:ascii="Times New Roman" w:hAnsi="Times New Roman" w:cs="Times New Roman"/>
          <w:sz w:val="28"/>
          <w:szCs w:val="28"/>
        </w:rPr>
        <w:t>Продолжить работу:</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направлению, связанному с доступностью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 доступных на официальном сайте организации);</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lastRenderedPageBreak/>
        <w:t>- по улучшению материально-технического и информационного обеспечения организации;</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xml:space="preserve">- </w:t>
      </w:r>
      <w:r w:rsidRPr="00B9543C">
        <w:rPr>
          <w:rFonts w:ascii="Times New Roman" w:hAnsi="Times New Roman" w:cs="Times New Roman"/>
          <w:sz w:val="28"/>
          <w:szCs w:val="28"/>
        </w:rPr>
        <w:t xml:space="preserve"> по улучшению условий </w:t>
      </w:r>
      <w:r w:rsidRPr="00B9543C">
        <w:rPr>
          <w:rFonts w:ascii="Times New Roman" w:eastAsia="Calibri" w:hAnsi="Times New Roman" w:cs="Times New Roman"/>
          <w:sz w:val="28"/>
          <w:szCs w:val="28"/>
        </w:rPr>
        <w:t>для индивидуальной работы с обучающимися;</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созданию и внедрению в практику дополнительных образовательных программ;</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улучшению условий для возможности развития творческих способностей и интересов обучающихся;</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улучшению условий для организации обучения и воспитания обучающихся с ограниченными возможностями здоровья и инвалидов.</w:t>
      </w:r>
    </w:p>
    <w:p w:rsidR="00B9543C" w:rsidRPr="00B9543C" w:rsidRDefault="00B9543C" w:rsidP="00B9543C">
      <w:pPr>
        <w:spacing w:line="360" w:lineRule="auto"/>
        <w:ind w:firstLine="709"/>
        <w:jc w:val="center"/>
        <w:rPr>
          <w:rFonts w:ascii="Times New Roman" w:eastAsia="Times New Roman" w:hAnsi="Times New Roman" w:cs="Times New Roman"/>
          <w:b/>
          <w:sz w:val="28"/>
          <w:szCs w:val="28"/>
        </w:rPr>
      </w:pPr>
      <w:r w:rsidRPr="00B9543C">
        <w:rPr>
          <w:rFonts w:ascii="Times New Roman" w:eastAsia="Times New Roman" w:hAnsi="Times New Roman" w:cs="Times New Roman"/>
          <w:b/>
          <w:sz w:val="28"/>
          <w:szCs w:val="28"/>
        </w:rPr>
        <w:t>7. МАДОУ детский сад "Тополек" г. Бабушкин</w:t>
      </w:r>
    </w:p>
    <w:p w:rsidR="00B9543C" w:rsidRPr="00B9543C" w:rsidRDefault="00B9543C" w:rsidP="00B9543C">
      <w:pPr>
        <w:spacing w:after="160" w:line="360" w:lineRule="auto"/>
        <w:ind w:firstLine="709"/>
        <w:jc w:val="both"/>
        <w:rPr>
          <w:rFonts w:ascii="Times New Roman" w:hAnsi="Times New Roman" w:cs="Times New Roman"/>
          <w:sz w:val="28"/>
          <w:szCs w:val="28"/>
        </w:rPr>
      </w:pPr>
      <w:r w:rsidRPr="00B9543C">
        <w:rPr>
          <w:rFonts w:ascii="Times New Roman" w:hAnsi="Times New Roman" w:cs="Times New Roman"/>
          <w:sz w:val="28"/>
          <w:szCs w:val="28"/>
        </w:rPr>
        <w:t>Продолжить работу:</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улучшению условий для организации обучения и воспитания обучающихся с ограниченными возможностями здоровья и инвалидов.</w:t>
      </w:r>
    </w:p>
    <w:p w:rsidR="00786A1C" w:rsidRPr="00B9543C" w:rsidRDefault="00786A1C" w:rsidP="00B9543C">
      <w:pPr>
        <w:spacing w:after="160" w:line="360" w:lineRule="auto"/>
        <w:ind w:firstLine="709"/>
        <w:rPr>
          <w:rFonts w:ascii="Times New Roman" w:eastAsia="Calibri" w:hAnsi="Times New Roman" w:cs="Times New Roman"/>
          <w:sz w:val="28"/>
          <w:szCs w:val="28"/>
        </w:rPr>
      </w:pPr>
    </w:p>
    <w:p w:rsidR="00B9543C" w:rsidRPr="00B9543C" w:rsidRDefault="00B9543C" w:rsidP="00B9543C">
      <w:pPr>
        <w:spacing w:line="360" w:lineRule="auto"/>
        <w:ind w:firstLine="709"/>
        <w:jc w:val="center"/>
        <w:rPr>
          <w:rFonts w:ascii="Times New Roman" w:eastAsia="Times New Roman" w:hAnsi="Times New Roman" w:cs="Times New Roman"/>
          <w:b/>
          <w:sz w:val="28"/>
          <w:szCs w:val="28"/>
        </w:rPr>
      </w:pPr>
      <w:r w:rsidRPr="00B9543C">
        <w:rPr>
          <w:rFonts w:ascii="Times New Roman" w:eastAsia="Times New Roman" w:hAnsi="Times New Roman" w:cs="Times New Roman"/>
          <w:b/>
          <w:sz w:val="28"/>
          <w:szCs w:val="28"/>
        </w:rPr>
        <w:t>8. МАДОУ ЦРР-детский сад "Алёнушка" п. Селенгинск</w:t>
      </w:r>
    </w:p>
    <w:p w:rsidR="00B9543C" w:rsidRPr="00B9543C" w:rsidRDefault="00B9543C" w:rsidP="00B9543C">
      <w:pPr>
        <w:spacing w:after="160" w:line="360" w:lineRule="auto"/>
        <w:ind w:firstLine="709"/>
        <w:jc w:val="both"/>
        <w:rPr>
          <w:rFonts w:ascii="Times New Roman" w:hAnsi="Times New Roman" w:cs="Times New Roman"/>
          <w:sz w:val="28"/>
          <w:szCs w:val="28"/>
        </w:rPr>
      </w:pPr>
      <w:r w:rsidRPr="00B9543C">
        <w:rPr>
          <w:rFonts w:ascii="Times New Roman" w:hAnsi="Times New Roman" w:cs="Times New Roman"/>
          <w:sz w:val="28"/>
          <w:szCs w:val="28"/>
        </w:rPr>
        <w:t>Продолжить работу:</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направлению, связанному с доступностью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 доступных на официальном сайте организации);</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улучшению материально-технического и информационного обеспечения организации;</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xml:space="preserve">- </w:t>
      </w:r>
      <w:r w:rsidRPr="00B9543C">
        <w:rPr>
          <w:rFonts w:ascii="Times New Roman" w:hAnsi="Times New Roman" w:cs="Times New Roman"/>
          <w:sz w:val="28"/>
          <w:szCs w:val="28"/>
        </w:rPr>
        <w:t xml:space="preserve"> по улучшению условий </w:t>
      </w:r>
      <w:r w:rsidRPr="00B9543C">
        <w:rPr>
          <w:rFonts w:ascii="Times New Roman" w:eastAsia="Calibri" w:hAnsi="Times New Roman" w:cs="Times New Roman"/>
          <w:sz w:val="28"/>
          <w:szCs w:val="28"/>
        </w:rPr>
        <w:t>для индивидуальной работы с обучающимися;</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lastRenderedPageBreak/>
        <w:t>- по созданию и внедрению в практику дополнительных образовательных программ;</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улучшению условий для возможности развития творческих способностей и интересов обучающихся;</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улучшению возможности оказания психолого-педагогической, медицинской и социальной помощи обучающимся;</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улучшению условий для организации обучения и воспитания обучающихся с ограниченными возможностями здоровья и инвалидов.</w:t>
      </w:r>
    </w:p>
    <w:p w:rsidR="00B9543C" w:rsidRPr="00B9543C" w:rsidRDefault="00B9543C" w:rsidP="00B9543C">
      <w:pPr>
        <w:spacing w:line="360" w:lineRule="auto"/>
        <w:ind w:firstLine="709"/>
        <w:jc w:val="center"/>
        <w:rPr>
          <w:rFonts w:ascii="Times New Roman" w:hAnsi="Times New Roman" w:cs="Times New Roman"/>
          <w:b/>
          <w:sz w:val="28"/>
          <w:szCs w:val="28"/>
        </w:rPr>
      </w:pPr>
      <w:r w:rsidRPr="00B9543C">
        <w:rPr>
          <w:rFonts w:ascii="Times New Roman" w:hAnsi="Times New Roman" w:cs="Times New Roman"/>
          <w:b/>
          <w:sz w:val="28"/>
          <w:szCs w:val="28"/>
        </w:rPr>
        <w:t>9. МАДОУ детский сад "Рябинушка" п. Селенгинск</w:t>
      </w:r>
    </w:p>
    <w:p w:rsidR="00B9543C" w:rsidRPr="00B9543C" w:rsidRDefault="00B9543C" w:rsidP="00B9543C">
      <w:pPr>
        <w:spacing w:after="160" w:line="360" w:lineRule="auto"/>
        <w:ind w:firstLine="709"/>
        <w:jc w:val="both"/>
        <w:rPr>
          <w:rFonts w:ascii="Times New Roman" w:hAnsi="Times New Roman" w:cs="Times New Roman"/>
          <w:sz w:val="28"/>
          <w:szCs w:val="28"/>
        </w:rPr>
      </w:pPr>
      <w:r w:rsidRPr="00B9543C">
        <w:rPr>
          <w:rFonts w:ascii="Times New Roman" w:hAnsi="Times New Roman" w:cs="Times New Roman"/>
          <w:sz w:val="28"/>
          <w:szCs w:val="28"/>
        </w:rPr>
        <w:t>Продолжить работу:</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созданию и внедрению в практику дополнительных образовательных программ;</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улучшению условий для возможности развития творческих способностей и интересов обучающихся;</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улучшению возможности оказания психолого-педагогической, медицинской и социальной помощи обучающимся;</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улучшению условий для организации обучения и воспитания обучающихся с ограниченными возможностями здоровья и инвалидов.</w:t>
      </w:r>
    </w:p>
    <w:p w:rsidR="00B9543C" w:rsidRPr="00B9543C" w:rsidRDefault="00B9543C" w:rsidP="00B9543C">
      <w:pPr>
        <w:spacing w:line="360" w:lineRule="auto"/>
        <w:ind w:firstLine="709"/>
        <w:jc w:val="center"/>
        <w:rPr>
          <w:rFonts w:ascii="Times New Roman" w:hAnsi="Times New Roman" w:cs="Times New Roman"/>
          <w:b/>
          <w:sz w:val="28"/>
          <w:szCs w:val="28"/>
        </w:rPr>
      </w:pPr>
    </w:p>
    <w:p w:rsidR="00B9543C" w:rsidRPr="00B9543C" w:rsidRDefault="00B9543C" w:rsidP="00B9543C">
      <w:pPr>
        <w:spacing w:line="360" w:lineRule="auto"/>
        <w:ind w:firstLine="709"/>
        <w:jc w:val="center"/>
        <w:rPr>
          <w:rFonts w:ascii="Times New Roman" w:eastAsia="Times New Roman" w:hAnsi="Times New Roman" w:cs="Times New Roman"/>
          <w:b/>
          <w:sz w:val="28"/>
          <w:szCs w:val="28"/>
        </w:rPr>
      </w:pPr>
      <w:r w:rsidRPr="00B9543C">
        <w:rPr>
          <w:rFonts w:ascii="Times New Roman" w:hAnsi="Times New Roman" w:cs="Times New Roman"/>
          <w:b/>
          <w:sz w:val="28"/>
          <w:szCs w:val="28"/>
        </w:rPr>
        <w:t>10. ЧДОУ д/с №229 ОАО «РЖД»</w:t>
      </w:r>
    </w:p>
    <w:p w:rsidR="00B9543C" w:rsidRPr="00B9543C" w:rsidRDefault="00B9543C" w:rsidP="00B9543C">
      <w:pPr>
        <w:spacing w:after="160" w:line="360" w:lineRule="auto"/>
        <w:ind w:firstLine="709"/>
        <w:jc w:val="both"/>
        <w:rPr>
          <w:rFonts w:ascii="Times New Roman" w:hAnsi="Times New Roman" w:cs="Times New Roman"/>
          <w:sz w:val="28"/>
          <w:szCs w:val="28"/>
        </w:rPr>
      </w:pPr>
      <w:r w:rsidRPr="00B9543C">
        <w:rPr>
          <w:rFonts w:ascii="Times New Roman" w:hAnsi="Times New Roman" w:cs="Times New Roman"/>
          <w:sz w:val="28"/>
          <w:szCs w:val="28"/>
        </w:rPr>
        <w:t>Продолжить работу:</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xml:space="preserve">- по направлению, связанному с доступностью сведений о ходе рассмотрения обращений граждан, поступивших в организацию от получателей образовательных услуг (по телефону, по электронной почте, с </w:t>
      </w:r>
      <w:r w:rsidRPr="00B9543C">
        <w:rPr>
          <w:rFonts w:ascii="Times New Roman" w:eastAsia="Calibri" w:hAnsi="Times New Roman" w:cs="Times New Roman"/>
          <w:sz w:val="28"/>
          <w:szCs w:val="28"/>
        </w:rPr>
        <w:lastRenderedPageBreak/>
        <w:t>помощью электронных сервисов, доступных на официальном сайте организации);</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улучшению материально-технического и информационного обеспечения организации;</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xml:space="preserve">- </w:t>
      </w:r>
      <w:r w:rsidRPr="00B9543C">
        <w:rPr>
          <w:rFonts w:ascii="Times New Roman" w:hAnsi="Times New Roman" w:cs="Times New Roman"/>
          <w:sz w:val="28"/>
          <w:szCs w:val="28"/>
        </w:rPr>
        <w:t xml:space="preserve"> по улучшению условий </w:t>
      </w:r>
      <w:r w:rsidRPr="00B9543C">
        <w:rPr>
          <w:rFonts w:ascii="Times New Roman" w:eastAsia="Calibri" w:hAnsi="Times New Roman" w:cs="Times New Roman"/>
          <w:sz w:val="28"/>
          <w:szCs w:val="28"/>
        </w:rPr>
        <w:t>для индивидуальной работы с обучающимися;</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созданию и внедрению в практику дополнительных образовательных программ;</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улучшению условий для возможности развития творческих способностей и интересов обучающихся;</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улучшению возможности оказания психолого-педагогической, медицинской и социальной помощи обучающимся;</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улучшению условий для организации обучения и воспитания обучающихся с ограниченными возможностями здоровья и инвалидов.</w:t>
      </w:r>
    </w:p>
    <w:p w:rsidR="00786A1C" w:rsidRDefault="00786A1C" w:rsidP="00786A1C">
      <w:pPr>
        <w:spacing w:after="160" w:line="240" w:lineRule="auto"/>
        <w:rPr>
          <w:rFonts w:ascii="Times New Roman" w:eastAsia="Calibri" w:hAnsi="Times New Roman" w:cs="Times New Roman"/>
          <w:color w:val="FF0000"/>
          <w:sz w:val="28"/>
          <w:szCs w:val="28"/>
        </w:rPr>
      </w:pPr>
    </w:p>
    <w:p w:rsidR="00B9543C" w:rsidRDefault="00B9543C" w:rsidP="00786A1C">
      <w:pPr>
        <w:spacing w:after="160" w:line="360" w:lineRule="auto"/>
        <w:ind w:firstLine="709"/>
        <w:jc w:val="center"/>
        <w:rPr>
          <w:rFonts w:ascii="Times New Roman" w:eastAsia="Calibri" w:hAnsi="Times New Roman" w:cs="Times New Roman"/>
          <w:b/>
          <w:sz w:val="28"/>
          <w:szCs w:val="28"/>
        </w:rPr>
      </w:pPr>
    </w:p>
    <w:p w:rsidR="00B9543C" w:rsidRDefault="00B9543C" w:rsidP="00786A1C">
      <w:pPr>
        <w:spacing w:after="160" w:line="360" w:lineRule="auto"/>
        <w:ind w:firstLine="709"/>
        <w:jc w:val="center"/>
        <w:rPr>
          <w:rFonts w:ascii="Times New Roman" w:eastAsia="Calibri" w:hAnsi="Times New Roman" w:cs="Times New Roman"/>
          <w:b/>
          <w:sz w:val="28"/>
          <w:szCs w:val="28"/>
        </w:rPr>
      </w:pPr>
    </w:p>
    <w:p w:rsidR="00B9543C" w:rsidRDefault="00B9543C" w:rsidP="00786A1C">
      <w:pPr>
        <w:spacing w:after="160" w:line="360" w:lineRule="auto"/>
        <w:ind w:firstLine="709"/>
        <w:jc w:val="center"/>
        <w:rPr>
          <w:rFonts w:ascii="Times New Roman" w:eastAsia="Calibri" w:hAnsi="Times New Roman" w:cs="Times New Roman"/>
          <w:b/>
          <w:sz w:val="28"/>
          <w:szCs w:val="28"/>
        </w:rPr>
      </w:pPr>
    </w:p>
    <w:p w:rsidR="00B9543C" w:rsidRDefault="00B9543C" w:rsidP="00786A1C">
      <w:pPr>
        <w:spacing w:after="160" w:line="360" w:lineRule="auto"/>
        <w:ind w:firstLine="709"/>
        <w:jc w:val="center"/>
        <w:rPr>
          <w:rFonts w:ascii="Times New Roman" w:eastAsia="Calibri" w:hAnsi="Times New Roman" w:cs="Times New Roman"/>
          <w:b/>
          <w:sz w:val="28"/>
          <w:szCs w:val="28"/>
        </w:rPr>
      </w:pPr>
    </w:p>
    <w:p w:rsidR="00B9543C" w:rsidRDefault="00B9543C" w:rsidP="00786A1C">
      <w:pPr>
        <w:spacing w:after="160" w:line="360" w:lineRule="auto"/>
        <w:ind w:firstLine="709"/>
        <w:jc w:val="center"/>
        <w:rPr>
          <w:rFonts w:ascii="Times New Roman" w:eastAsia="Calibri" w:hAnsi="Times New Roman" w:cs="Times New Roman"/>
          <w:b/>
          <w:sz w:val="28"/>
          <w:szCs w:val="28"/>
        </w:rPr>
      </w:pPr>
    </w:p>
    <w:p w:rsidR="00B9543C" w:rsidRDefault="00B9543C" w:rsidP="00786A1C">
      <w:pPr>
        <w:spacing w:after="160" w:line="360" w:lineRule="auto"/>
        <w:ind w:firstLine="709"/>
        <w:jc w:val="center"/>
        <w:rPr>
          <w:rFonts w:ascii="Times New Roman" w:eastAsia="Calibri" w:hAnsi="Times New Roman" w:cs="Times New Roman"/>
          <w:b/>
          <w:sz w:val="28"/>
          <w:szCs w:val="28"/>
        </w:rPr>
      </w:pPr>
    </w:p>
    <w:p w:rsidR="00B9543C" w:rsidRDefault="00B9543C" w:rsidP="00786A1C">
      <w:pPr>
        <w:spacing w:after="160" w:line="360" w:lineRule="auto"/>
        <w:ind w:firstLine="709"/>
        <w:jc w:val="center"/>
        <w:rPr>
          <w:rFonts w:ascii="Times New Roman" w:eastAsia="Calibri" w:hAnsi="Times New Roman" w:cs="Times New Roman"/>
          <w:b/>
          <w:sz w:val="28"/>
          <w:szCs w:val="28"/>
        </w:rPr>
      </w:pPr>
    </w:p>
    <w:p w:rsidR="00B9543C" w:rsidRDefault="00B9543C" w:rsidP="00786A1C">
      <w:pPr>
        <w:spacing w:after="160" w:line="360" w:lineRule="auto"/>
        <w:ind w:firstLine="709"/>
        <w:jc w:val="center"/>
        <w:rPr>
          <w:rFonts w:ascii="Times New Roman" w:eastAsia="Calibri" w:hAnsi="Times New Roman" w:cs="Times New Roman"/>
          <w:b/>
          <w:sz w:val="28"/>
          <w:szCs w:val="28"/>
        </w:rPr>
      </w:pPr>
    </w:p>
    <w:p w:rsidR="00B9543C" w:rsidRDefault="00B9543C" w:rsidP="00786A1C">
      <w:pPr>
        <w:spacing w:after="160" w:line="360" w:lineRule="auto"/>
        <w:ind w:firstLine="709"/>
        <w:jc w:val="center"/>
        <w:rPr>
          <w:rFonts w:ascii="Times New Roman" w:eastAsia="Calibri" w:hAnsi="Times New Roman" w:cs="Times New Roman"/>
          <w:b/>
          <w:sz w:val="28"/>
          <w:szCs w:val="28"/>
        </w:rPr>
      </w:pPr>
    </w:p>
    <w:p w:rsidR="00B9543C" w:rsidRDefault="00B9543C" w:rsidP="00786A1C">
      <w:pPr>
        <w:spacing w:after="160" w:line="360" w:lineRule="auto"/>
        <w:ind w:firstLine="709"/>
        <w:jc w:val="center"/>
        <w:rPr>
          <w:rFonts w:ascii="Times New Roman" w:eastAsia="Calibri" w:hAnsi="Times New Roman" w:cs="Times New Roman"/>
          <w:b/>
          <w:sz w:val="28"/>
          <w:szCs w:val="28"/>
        </w:rPr>
      </w:pPr>
    </w:p>
    <w:p w:rsidR="00786A1C" w:rsidRPr="00B1642A" w:rsidRDefault="00786A1C" w:rsidP="00786A1C">
      <w:pPr>
        <w:spacing w:after="160" w:line="360" w:lineRule="auto"/>
        <w:ind w:firstLine="709"/>
        <w:jc w:val="center"/>
        <w:rPr>
          <w:rFonts w:ascii="Times New Roman" w:eastAsia="Calibri" w:hAnsi="Times New Roman" w:cs="Times New Roman"/>
          <w:b/>
          <w:sz w:val="28"/>
          <w:szCs w:val="28"/>
        </w:rPr>
      </w:pPr>
      <w:r w:rsidRPr="00B1642A">
        <w:rPr>
          <w:rFonts w:ascii="Times New Roman" w:eastAsia="Calibri" w:hAnsi="Times New Roman" w:cs="Times New Roman"/>
          <w:b/>
          <w:sz w:val="28"/>
          <w:szCs w:val="28"/>
        </w:rPr>
        <w:lastRenderedPageBreak/>
        <w:t>Заключение</w:t>
      </w:r>
    </w:p>
    <w:p w:rsidR="00786A1C" w:rsidRPr="00B1642A" w:rsidRDefault="00786A1C" w:rsidP="00786A1C">
      <w:pPr>
        <w:spacing w:after="160" w:line="360" w:lineRule="auto"/>
        <w:ind w:firstLine="709"/>
        <w:jc w:val="both"/>
        <w:rPr>
          <w:rFonts w:ascii="Times New Roman" w:eastAsia="Calibri" w:hAnsi="Times New Roman" w:cs="Times New Roman"/>
          <w:sz w:val="28"/>
          <w:szCs w:val="28"/>
        </w:rPr>
      </w:pPr>
    </w:p>
    <w:p w:rsidR="00786A1C" w:rsidRPr="00B1642A" w:rsidRDefault="00786A1C" w:rsidP="00786A1C">
      <w:pPr>
        <w:spacing w:after="160" w:line="360" w:lineRule="auto"/>
        <w:ind w:firstLine="709"/>
        <w:jc w:val="both"/>
        <w:rPr>
          <w:rFonts w:ascii="Times New Roman" w:eastAsia="Calibri" w:hAnsi="Times New Roman" w:cs="Times New Roman"/>
          <w:sz w:val="28"/>
          <w:szCs w:val="28"/>
        </w:rPr>
      </w:pPr>
      <w:r w:rsidRPr="00B1642A">
        <w:rPr>
          <w:rFonts w:ascii="Times New Roman" w:eastAsia="Calibri" w:hAnsi="Times New Roman" w:cs="Times New Roman"/>
          <w:sz w:val="28"/>
          <w:szCs w:val="28"/>
        </w:rPr>
        <w:t xml:space="preserve">Программа исследования завершена. Поставленные цели и задачи исследования выполнены. В ходе проведения исследования определен уровень качества предоставления образовательных </w:t>
      </w:r>
      <w:r w:rsidR="0042015E">
        <w:rPr>
          <w:rFonts w:ascii="Times New Roman" w:eastAsia="Calibri" w:hAnsi="Times New Roman" w:cs="Times New Roman"/>
          <w:sz w:val="28"/>
          <w:szCs w:val="28"/>
        </w:rPr>
        <w:t>услуг учреждения дошкольного</w:t>
      </w:r>
      <w:r w:rsidRPr="00B1642A">
        <w:rPr>
          <w:rFonts w:ascii="Times New Roman" w:eastAsia="Calibri" w:hAnsi="Times New Roman" w:cs="Times New Roman"/>
          <w:sz w:val="28"/>
          <w:szCs w:val="28"/>
        </w:rPr>
        <w:t xml:space="preserve"> образования, подведомств</w:t>
      </w:r>
      <w:r w:rsidR="0042015E">
        <w:rPr>
          <w:rFonts w:ascii="Times New Roman" w:eastAsia="Calibri" w:hAnsi="Times New Roman" w:cs="Times New Roman"/>
          <w:sz w:val="28"/>
          <w:szCs w:val="28"/>
        </w:rPr>
        <w:t>енными Администрации МО «Кабанский</w:t>
      </w:r>
      <w:r w:rsidRPr="00B1642A">
        <w:rPr>
          <w:rFonts w:ascii="Times New Roman" w:eastAsia="Calibri" w:hAnsi="Times New Roman" w:cs="Times New Roman"/>
          <w:sz w:val="28"/>
          <w:szCs w:val="28"/>
        </w:rPr>
        <w:t xml:space="preserve"> район» Республики Бурятия. </w:t>
      </w:r>
    </w:p>
    <w:p w:rsidR="00786A1C" w:rsidRPr="00B1642A" w:rsidRDefault="00786A1C" w:rsidP="00786A1C">
      <w:pPr>
        <w:spacing w:after="160" w:line="360" w:lineRule="auto"/>
        <w:ind w:firstLine="709"/>
        <w:jc w:val="both"/>
        <w:rPr>
          <w:rFonts w:ascii="Times New Roman" w:eastAsia="Calibri" w:hAnsi="Times New Roman" w:cs="Times New Roman"/>
          <w:sz w:val="28"/>
          <w:szCs w:val="28"/>
        </w:rPr>
      </w:pPr>
      <w:r w:rsidRPr="00B1642A">
        <w:rPr>
          <w:rFonts w:ascii="Times New Roman" w:eastAsia="Calibri" w:hAnsi="Times New Roman" w:cs="Times New Roman"/>
          <w:sz w:val="28"/>
          <w:szCs w:val="28"/>
        </w:rPr>
        <w:t>В ходе исследования был проведен анализ нормативной документации общероссийского, регионального и муниципального уровней. Региональные и муниципальные нормативные акты не противоречат основному Закону Российской Федерации касательно независимой оценки качества предоставления услуг организациями социальной сферы. В основу исследования положены разработки и методические рекомендации, регламентированные Министерством образования и науки Российской Федерации. Методические рекомендации регионального и муниципального уровней отсутствуют.</w:t>
      </w:r>
    </w:p>
    <w:p w:rsidR="00786A1C" w:rsidRPr="00B1642A" w:rsidRDefault="00786A1C" w:rsidP="00786A1C">
      <w:pPr>
        <w:spacing w:after="160" w:line="360" w:lineRule="auto"/>
        <w:ind w:firstLine="709"/>
        <w:jc w:val="both"/>
        <w:rPr>
          <w:rFonts w:ascii="Times New Roman" w:eastAsia="Calibri" w:hAnsi="Times New Roman" w:cs="Times New Roman"/>
          <w:sz w:val="28"/>
          <w:szCs w:val="28"/>
        </w:rPr>
      </w:pPr>
      <w:r w:rsidRPr="00B1642A">
        <w:rPr>
          <w:rFonts w:ascii="Times New Roman" w:eastAsia="Calibri" w:hAnsi="Times New Roman" w:cs="Times New Roman"/>
          <w:sz w:val="28"/>
          <w:szCs w:val="28"/>
        </w:rPr>
        <w:t xml:space="preserve">В процессе исследования изучены открытые данные, проведен опрос пользователей образовательных </w:t>
      </w:r>
      <w:r w:rsidR="0042015E">
        <w:rPr>
          <w:rFonts w:ascii="Times New Roman" w:eastAsia="Calibri" w:hAnsi="Times New Roman" w:cs="Times New Roman"/>
          <w:sz w:val="28"/>
          <w:szCs w:val="28"/>
        </w:rPr>
        <w:t>услуг (родителей)</w:t>
      </w:r>
      <w:r w:rsidRPr="00B1642A">
        <w:rPr>
          <w:rFonts w:ascii="Times New Roman" w:eastAsia="Calibri" w:hAnsi="Times New Roman" w:cs="Times New Roman"/>
          <w:sz w:val="28"/>
          <w:szCs w:val="28"/>
        </w:rPr>
        <w:t>. Отношение респондентов доброжелательное, явно отрицательных и/или негативных явлений не выявлено, респондентами не высказано, экспертами не обнаружено.</w:t>
      </w:r>
    </w:p>
    <w:p w:rsidR="00786A1C" w:rsidRPr="00B1642A" w:rsidRDefault="00786A1C" w:rsidP="00786A1C">
      <w:pPr>
        <w:spacing w:after="160" w:line="360" w:lineRule="auto"/>
        <w:ind w:firstLine="709"/>
        <w:jc w:val="both"/>
        <w:rPr>
          <w:rFonts w:ascii="Times New Roman" w:eastAsia="Calibri" w:hAnsi="Times New Roman" w:cs="Times New Roman"/>
          <w:sz w:val="28"/>
          <w:szCs w:val="28"/>
        </w:rPr>
      </w:pPr>
      <w:r w:rsidRPr="00B1642A">
        <w:rPr>
          <w:rFonts w:ascii="Times New Roman" w:eastAsia="Calibri" w:hAnsi="Times New Roman" w:cs="Times New Roman"/>
          <w:sz w:val="28"/>
          <w:szCs w:val="28"/>
        </w:rPr>
        <w:t>Несмотря на имеющиеся замечания, которые выявлены в ходе сопоставления имеющихся требований</w:t>
      </w:r>
      <w:r>
        <w:rPr>
          <w:rFonts w:ascii="Times New Roman" w:eastAsia="Calibri" w:hAnsi="Times New Roman" w:cs="Times New Roman"/>
          <w:sz w:val="28"/>
          <w:szCs w:val="28"/>
        </w:rPr>
        <w:t xml:space="preserve"> с реальным фактическим положением</w:t>
      </w:r>
      <w:r w:rsidRPr="00B1642A">
        <w:rPr>
          <w:rFonts w:ascii="Times New Roman" w:eastAsia="Calibri" w:hAnsi="Times New Roman" w:cs="Times New Roman"/>
          <w:sz w:val="28"/>
          <w:szCs w:val="28"/>
        </w:rPr>
        <w:t>, в целом обществом признается качественная р</w:t>
      </w:r>
      <w:r w:rsidR="0042015E">
        <w:rPr>
          <w:rFonts w:ascii="Times New Roman" w:eastAsia="Calibri" w:hAnsi="Times New Roman" w:cs="Times New Roman"/>
          <w:sz w:val="28"/>
          <w:szCs w:val="28"/>
        </w:rPr>
        <w:t>абота учреждений дошкольного образования Кабанского</w:t>
      </w:r>
      <w:r w:rsidRPr="00B1642A">
        <w:rPr>
          <w:rFonts w:ascii="Times New Roman" w:eastAsia="Calibri" w:hAnsi="Times New Roman" w:cs="Times New Roman"/>
          <w:sz w:val="28"/>
          <w:szCs w:val="28"/>
        </w:rPr>
        <w:t xml:space="preserve"> района Республики Бурятия.</w:t>
      </w:r>
    </w:p>
    <w:p w:rsidR="00786A1C" w:rsidRDefault="00786A1C" w:rsidP="00786A1C">
      <w:pPr>
        <w:spacing w:after="160" w:line="240" w:lineRule="auto"/>
        <w:rPr>
          <w:rFonts w:ascii="Times New Roman" w:eastAsia="Calibri" w:hAnsi="Times New Roman" w:cs="Times New Roman"/>
          <w:color w:val="FF0000"/>
          <w:sz w:val="28"/>
          <w:szCs w:val="28"/>
        </w:rPr>
      </w:pPr>
    </w:p>
    <w:p w:rsidR="00710FF7" w:rsidRDefault="00710FF7"/>
    <w:sectPr w:rsidR="00710FF7" w:rsidSect="00E123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E648D"/>
    <w:multiLevelType w:val="multilevel"/>
    <w:tmpl w:val="8294FC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BF497A"/>
    <w:multiLevelType w:val="hybridMultilevel"/>
    <w:tmpl w:val="BCEC2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146D4D"/>
    <w:multiLevelType w:val="hybridMultilevel"/>
    <w:tmpl w:val="C51EB3C8"/>
    <w:lvl w:ilvl="0" w:tplc="B29463B0">
      <w:start w:val="1"/>
      <w:numFmt w:val="bullet"/>
      <w:pStyle w:val="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DD53557"/>
    <w:multiLevelType w:val="hybridMultilevel"/>
    <w:tmpl w:val="BCEC2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826A78"/>
    <w:multiLevelType w:val="hybridMultilevel"/>
    <w:tmpl w:val="BCEC2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CF34F5"/>
    <w:multiLevelType w:val="multilevel"/>
    <w:tmpl w:val="D3B43E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5582CF6"/>
    <w:multiLevelType w:val="hybridMultilevel"/>
    <w:tmpl w:val="E3025E1E"/>
    <w:lvl w:ilvl="0" w:tplc="4316EFBA">
      <w:start w:val="1"/>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00B16D1"/>
    <w:multiLevelType w:val="multilevel"/>
    <w:tmpl w:val="0E1208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7165299"/>
    <w:multiLevelType w:val="multilevel"/>
    <w:tmpl w:val="EA24F2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A6B3716"/>
    <w:multiLevelType w:val="multilevel"/>
    <w:tmpl w:val="0EBE02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0C43905"/>
    <w:multiLevelType w:val="hybridMultilevel"/>
    <w:tmpl w:val="F3BC3ABA"/>
    <w:lvl w:ilvl="0" w:tplc="F8F44A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38F4DB3"/>
    <w:multiLevelType w:val="multilevel"/>
    <w:tmpl w:val="24AAD1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64B10C2"/>
    <w:multiLevelType w:val="hybridMultilevel"/>
    <w:tmpl w:val="E3025E1E"/>
    <w:lvl w:ilvl="0" w:tplc="4316EFBA">
      <w:start w:val="1"/>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924572A"/>
    <w:multiLevelType w:val="hybridMultilevel"/>
    <w:tmpl w:val="F3BC3ABA"/>
    <w:lvl w:ilvl="0" w:tplc="F8F44A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C50127D"/>
    <w:multiLevelType w:val="hybridMultilevel"/>
    <w:tmpl w:val="BCEC2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C6D603C"/>
    <w:multiLevelType w:val="multilevel"/>
    <w:tmpl w:val="7632D9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AA856B2"/>
    <w:multiLevelType w:val="multilevel"/>
    <w:tmpl w:val="91B683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A26B20"/>
    <w:multiLevelType w:val="hybridMultilevel"/>
    <w:tmpl w:val="BCEC2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9"/>
  </w:num>
  <w:num w:numId="3">
    <w:abstractNumId w:val="7"/>
  </w:num>
  <w:num w:numId="4">
    <w:abstractNumId w:val="11"/>
  </w:num>
  <w:num w:numId="5">
    <w:abstractNumId w:val="0"/>
  </w:num>
  <w:num w:numId="6">
    <w:abstractNumId w:val="8"/>
  </w:num>
  <w:num w:numId="7">
    <w:abstractNumId w:val="5"/>
  </w:num>
  <w:num w:numId="8">
    <w:abstractNumId w:val="6"/>
  </w:num>
  <w:num w:numId="9">
    <w:abstractNumId w:val="4"/>
  </w:num>
  <w:num w:numId="10">
    <w:abstractNumId w:val="13"/>
  </w:num>
  <w:num w:numId="11">
    <w:abstractNumId w:val="10"/>
  </w:num>
  <w:num w:numId="12">
    <w:abstractNumId w:val="17"/>
  </w:num>
  <w:num w:numId="13">
    <w:abstractNumId w:val="12"/>
  </w:num>
  <w:num w:numId="14">
    <w:abstractNumId w:val="1"/>
  </w:num>
  <w:num w:numId="15">
    <w:abstractNumId w:val="2"/>
  </w:num>
  <w:num w:numId="16">
    <w:abstractNumId w:val="16"/>
  </w:num>
  <w:num w:numId="17">
    <w:abstractNumId w:val="3"/>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compat/>
  <w:rsids>
    <w:rsidRoot w:val="00A67945"/>
    <w:rsid w:val="000B6D95"/>
    <w:rsid w:val="00131352"/>
    <w:rsid w:val="00154DA5"/>
    <w:rsid w:val="00177657"/>
    <w:rsid w:val="00223759"/>
    <w:rsid w:val="002D0720"/>
    <w:rsid w:val="002D60A7"/>
    <w:rsid w:val="002F35E3"/>
    <w:rsid w:val="00372651"/>
    <w:rsid w:val="003E0783"/>
    <w:rsid w:val="003F1B3D"/>
    <w:rsid w:val="0042015E"/>
    <w:rsid w:val="00557B6C"/>
    <w:rsid w:val="006B21E5"/>
    <w:rsid w:val="00710FF7"/>
    <w:rsid w:val="00720D0A"/>
    <w:rsid w:val="00734F9F"/>
    <w:rsid w:val="00737BAB"/>
    <w:rsid w:val="00786A1C"/>
    <w:rsid w:val="008B4AD8"/>
    <w:rsid w:val="00932649"/>
    <w:rsid w:val="00981E94"/>
    <w:rsid w:val="009D1FDE"/>
    <w:rsid w:val="00A06076"/>
    <w:rsid w:val="00A32EFF"/>
    <w:rsid w:val="00A34070"/>
    <w:rsid w:val="00A4159C"/>
    <w:rsid w:val="00A67945"/>
    <w:rsid w:val="00B9543C"/>
    <w:rsid w:val="00C41DF3"/>
    <w:rsid w:val="00C41FCA"/>
    <w:rsid w:val="00C84338"/>
    <w:rsid w:val="00D5428B"/>
    <w:rsid w:val="00D66D8C"/>
    <w:rsid w:val="00E045D4"/>
    <w:rsid w:val="00E1238A"/>
    <w:rsid w:val="00ED643C"/>
    <w:rsid w:val="00F42005"/>
    <w:rsid w:val="00F708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A1C"/>
    <w:pPr>
      <w:spacing w:after="200"/>
      <w:jc w:val="left"/>
    </w:pPr>
    <w:rPr>
      <w:rFonts w:eastAsiaTheme="minorEastAsia"/>
      <w:lang w:eastAsia="ru-RU"/>
    </w:rPr>
  </w:style>
  <w:style w:type="paragraph" w:styleId="10">
    <w:name w:val="heading 1"/>
    <w:basedOn w:val="a"/>
    <w:next w:val="a"/>
    <w:link w:val="11"/>
    <w:uiPriority w:val="9"/>
    <w:qFormat/>
    <w:rsid w:val="00786A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86A1C"/>
    <w:rPr>
      <w:rFonts w:asciiTheme="majorHAnsi" w:eastAsiaTheme="majorEastAsia" w:hAnsiTheme="majorHAnsi" w:cstheme="majorBidi"/>
      <w:b/>
      <w:bCs/>
      <w:color w:val="365F91" w:themeColor="accent1" w:themeShade="BF"/>
      <w:sz w:val="28"/>
      <w:szCs w:val="28"/>
      <w:lang w:eastAsia="ru-RU"/>
    </w:rPr>
  </w:style>
  <w:style w:type="paragraph" w:styleId="a3">
    <w:name w:val="Normal (Web)"/>
    <w:basedOn w:val="a"/>
    <w:uiPriority w:val="99"/>
    <w:unhideWhenUsed/>
    <w:rsid w:val="00786A1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786A1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86A1C"/>
    <w:rPr>
      <w:rFonts w:ascii="Tahoma" w:eastAsiaTheme="minorEastAsia" w:hAnsi="Tahoma" w:cs="Tahoma"/>
      <w:sz w:val="16"/>
      <w:szCs w:val="16"/>
      <w:lang w:eastAsia="ru-RU"/>
    </w:rPr>
  </w:style>
  <w:style w:type="paragraph" w:styleId="a6">
    <w:name w:val="List Paragraph"/>
    <w:basedOn w:val="a"/>
    <w:link w:val="a7"/>
    <w:uiPriority w:val="34"/>
    <w:qFormat/>
    <w:rsid w:val="00786A1C"/>
    <w:pPr>
      <w:ind w:left="720"/>
      <w:contextualSpacing/>
    </w:pPr>
  </w:style>
  <w:style w:type="table" w:styleId="a8">
    <w:name w:val="Table Grid"/>
    <w:basedOn w:val="a1"/>
    <w:uiPriority w:val="59"/>
    <w:rsid w:val="00786A1C"/>
    <w:pPr>
      <w:spacing w:line="240" w:lineRule="auto"/>
      <w:jc w:val="left"/>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786A1C"/>
    <w:rPr>
      <w:color w:val="0000FF"/>
      <w:u w:val="single"/>
    </w:rPr>
  </w:style>
  <w:style w:type="paragraph" w:styleId="12">
    <w:name w:val="toc 1"/>
    <w:basedOn w:val="a"/>
    <w:next w:val="a"/>
    <w:autoRedefine/>
    <w:uiPriority w:val="39"/>
    <w:unhideWhenUsed/>
    <w:rsid w:val="00786A1C"/>
    <w:pPr>
      <w:tabs>
        <w:tab w:val="right" w:pos="9486"/>
      </w:tabs>
      <w:spacing w:after="0" w:line="360" w:lineRule="auto"/>
      <w:jc w:val="center"/>
    </w:pPr>
    <w:rPr>
      <w:rFonts w:ascii="Times New Roman" w:eastAsia="Calibri" w:hAnsi="Times New Roman" w:cs="Times New Roman"/>
      <w:bCs/>
      <w:sz w:val="28"/>
      <w:szCs w:val="28"/>
      <w:lang w:eastAsia="en-US"/>
    </w:rPr>
  </w:style>
  <w:style w:type="paragraph" w:customStyle="1" w:styleId="aa">
    <w:name w:val="Заголовок Диплом"/>
    <w:basedOn w:val="10"/>
    <w:link w:val="ab"/>
    <w:qFormat/>
    <w:rsid w:val="00786A1C"/>
    <w:pPr>
      <w:spacing w:before="0" w:line="360" w:lineRule="auto"/>
      <w:ind w:firstLine="709"/>
      <w:jc w:val="both"/>
    </w:pPr>
    <w:rPr>
      <w:rFonts w:ascii="Times New Roman" w:hAnsi="Times New Roman" w:cs="Times New Roman"/>
      <w:b w:val="0"/>
    </w:rPr>
  </w:style>
  <w:style w:type="character" w:customStyle="1" w:styleId="ab">
    <w:name w:val="Заголовок Диплом Знак"/>
    <w:basedOn w:val="11"/>
    <w:link w:val="aa"/>
    <w:rsid w:val="00786A1C"/>
    <w:rPr>
      <w:rFonts w:ascii="Times New Roman" w:eastAsiaTheme="majorEastAsia" w:hAnsi="Times New Roman" w:cs="Times New Roman"/>
      <w:b w:val="0"/>
      <w:bCs/>
      <w:color w:val="365F91" w:themeColor="accent1" w:themeShade="BF"/>
      <w:sz w:val="28"/>
      <w:szCs w:val="28"/>
      <w:lang w:eastAsia="ru-RU"/>
    </w:rPr>
  </w:style>
  <w:style w:type="paragraph" w:customStyle="1" w:styleId="1">
    <w:name w:val="Стиль1"/>
    <w:basedOn w:val="a6"/>
    <w:link w:val="13"/>
    <w:qFormat/>
    <w:rsid w:val="00786A1C"/>
    <w:pPr>
      <w:numPr>
        <w:numId w:val="15"/>
      </w:numPr>
      <w:spacing w:after="0" w:line="360" w:lineRule="auto"/>
      <w:ind w:left="0" w:firstLine="709"/>
      <w:jc w:val="both"/>
    </w:pPr>
    <w:rPr>
      <w:rFonts w:ascii="Times New Roman" w:eastAsia="Times New Roman" w:hAnsi="Times New Roman" w:cs="Times New Roman"/>
      <w:sz w:val="28"/>
      <w:szCs w:val="28"/>
    </w:rPr>
  </w:style>
  <w:style w:type="character" w:customStyle="1" w:styleId="13">
    <w:name w:val="Стиль1 Знак"/>
    <w:basedOn w:val="a0"/>
    <w:link w:val="1"/>
    <w:rsid w:val="00786A1C"/>
    <w:rPr>
      <w:rFonts w:ascii="Times New Roman" w:eastAsia="Times New Roman" w:hAnsi="Times New Roman" w:cs="Times New Roman"/>
      <w:sz w:val="28"/>
      <w:szCs w:val="28"/>
      <w:lang w:eastAsia="ru-RU"/>
    </w:rPr>
  </w:style>
  <w:style w:type="character" w:customStyle="1" w:styleId="a7">
    <w:name w:val="Абзац списка Знак"/>
    <w:basedOn w:val="a0"/>
    <w:link w:val="a6"/>
    <w:uiPriority w:val="34"/>
    <w:rsid w:val="00786A1C"/>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A1C"/>
    <w:pPr>
      <w:spacing w:after="200"/>
      <w:jc w:val="left"/>
    </w:pPr>
    <w:rPr>
      <w:rFonts w:eastAsiaTheme="minorEastAsia"/>
      <w:lang w:eastAsia="ru-RU"/>
    </w:rPr>
  </w:style>
  <w:style w:type="paragraph" w:styleId="10">
    <w:name w:val="heading 1"/>
    <w:basedOn w:val="a"/>
    <w:next w:val="a"/>
    <w:link w:val="11"/>
    <w:uiPriority w:val="9"/>
    <w:qFormat/>
    <w:rsid w:val="00786A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86A1C"/>
    <w:rPr>
      <w:rFonts w:asciiTheme="majorHAnsi" w:eastAsiaTheme="majorEastAsia" w:hAnsiTheme="majorHAnsi" w:cstheme="majorBidi"/>
      <w:b/>
      <w:bCs/>
      <w:color w:val="365F91" w:themeColor="accent1" w:themeShade="BF"/>
      <w:sz w:val="28"/>
      <w:szCs w:val="28"/>
      <w:lang w:eastAsia="ru-RU"/>
    </w:rPr>
  </w:style>
  <w:style w:type="paragraph" w:styleId="a3">
    <w:name w:val="Normal (Web)"/>
    <w:basedOn w:val="a"/>
    <w:uiPriority w:val="99"/>
    <w:unhideWhenUsed/>
    <w:rsid w:val="00786A1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786A1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86A1C"/>
    <w:rPr>
      <w:rFonts w:ascii="Tahoma" w:eastAsiaTheme="minorEastAsia" w:hAnsi="Tahoma" w:cs="Tahoma"/>
      <w:sz w:val="16"/>
      <w:szCs w:val="16"/>
      <w:lang w:eastAsia="ru-RU"/>
    </w:rPr>
  </w:style>
  <w:style w:type="paragraph" w:styleId="a6">
    <w:name w:val="List Paragraph"/>
    <w:basedOn w:val="a"/>
    <w:link w:val="a7"/>
    <w:uiPriority w:val="34"/>
    <w:qFormat/>
    <w:rsid w:val="00786A1C"/>
    <w:pPr>
      <w:ind w:left="720"/>
      <w:contextualSpacing/>
    </w:pPr>
  </w:style>
  <w:style w:type="table" w:styleId="a8">
    <w:name w:val="Table Grid"/>
    <w:basedOn w:val="a1"/>
    <w:uiPriority w:val="59"/>
    <w:rsid w:val="00786A1C"/>
    <w:pPr>
      <w:spacing w:line="240" w:lineRule="auto"/>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786A1C"/>
    <w:rPr>
      <w:color w:val="0000FF"/>
      <w:u w:val="single"/>
    </w:rPr>
  </w:style>
  <w:style w:type="paragraph" w:styleId="12">
    <w:name w:val="toc 1"/>
    <w:basedOn w:val="a"/>
    <w:next w:val="a"/>
    <w:autoRedefine/>
    <w:uiPriority w:val="39"/>
    <w:unhideWhenUsed/>
    <w:rsid w:val="00786A1C"/>
    <w:pPr>
      <w:tabs>
        <w:tab w:val="right" w:pos="9486"/>
      </w:tabs>
      <w:spacing w:after="0" w:line="360" w:lineRule="auto"/>
      <w:jc w:val="center"/>
    </w:pPr>
    <w:rPr>
      <w:rFonts w:ascii="Times New Roman" w:eastAsia="Calibri" w:hAnsi="Times New Roman" w:cs="Times New Roman"/>
      <w:bCs/>
      <w:sz w:val="28"/>
      <w:szCs w:val="28"/>
      <w:lang w:eastAsia="en-US"/>
    </w:rPr>
  </w:style>
  <w:style w:type="paragraph" w:customStyle="1" w:styleId="aa">
    <w:name w:val="Заголовок Диплом"/>
    <w:basedOn w:val="10"/>
    <w:link w:val="ab"/>
    <w:qFormat/>
    <w:rsid w:val="00786A1C"/>
    <w:pPr>
      <w:spacing w:before="0" w:line="360" w:lineRule="auto"/>
      <w:ind w:firstLine="709"/>
      <w:jc w:val="both"/>
    </w:pPr>
    <w:rPr>
      <w:rFonts w:ascii="Times New Roman" w:hAnsi="Times New Roman" w:cs="Times New Roman"/>
      <w:b w:val="0"/>
    </w:rPr>
  </w:style>
  <w:style w:type="character" w:customStyle="1" w:styleId="ab">
    <w:name w:val="Заголовок Диплом Знак"/>
    <w:basedOn w:val="11"/>
    <w:link w:val="aa"/>
    <w:rsid w:val="00786A1C"/>
    <w:rPr>
      <w:rFonts w:ascii="Times New Roman" w:eastAsiaTheme="majorEastAsia" w:hAnsi="Times New Roman" w:cs="Times New Roman"/>
      <w:b w:val="0"/>
      <w:bCs/>
      <w:color w:val="365F91" w:themeColor="accent1" w:themeShade="BF"/>
      <w:sz w:val="28"/>
      <w:szCs w:val="28"/>
      <w:lang w:eastAsia="ru-RU"/>
    </w:rPr>
  </w:style>
  <w:style w:type="paragraph" w:customStyle="1" w:styleId="1">
    <w:name w:val="Стиль1"/>
    <w:basedOn w:val="a6"/>
    <w:link w:val="13"/>
    <w:qFormat/>
    <w:rsid w:val="00786A1C"/>
    <w:pPr>
      <w:numPr>
        <w:numId w:val="15"/>
      </w:numPr>
      <w:spacing w:after="0" w:line="360" w:lineRule="auto"/>
      <w:ind w:left="0" w:firstLine="709"/>
      <w:jc w:val="both"/>
    </w:pPr>
    <w:rPr>
      <w:rFonts w:ascii="Times New Roman" w:eastAsia="Times New Roman" w:hAnsi="Times New Roman" w:cs="Times New Roman"/>
      <w:sz w:val="28"/>
      <w:szCs w:val="28"/>
    </w:rPr>
  </w:style>
  <w:style w:type="character" w:customStyle="1" w:styleId="13">
    <w:name w:val="Стиль1 Знак"/>
    <w:basedOn w:val="a0"/>
    <w:link w:val="1"/>
    <w:rsid w:val="00786A1C"/>
    <w:rPr>
      <w:rFonts w:ascii="Times New Roman" w:eastAsia="Times New Roman" w:hAnsi="Times New Roman" w:cs="Times New Roman"/>
      <w:sz w:val="28"/>
      <w:szCs w:val="28"/>
      <w:lang w:eastAsia="ru-RU"/>
    </w:rPr>
  </w:style>
  <w:style w:type="character" w:customStyle="1" w:styleId="a7">
    <w:name w:val="Абзац списка Знак"/>
    <w:basedOn w:val="a0"/>
    <w:link w:val="a6"/>
    <w:uiPriority w:val="34"/>
    <w:rsid w:val="00786A1C"/>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108430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image" Target="media/image13.emf"/><Relationship Id="rId26" Type="http://schemas.openxmlformats.org/officeDocument/2006/relationships/hyperlink" Target="http://www.bus.gov.ru/" TargetMode="External"/><Relationship Id="rId3" Type="http://schemas.openxmlformats.org/officeDocument/2006/relationships/settings" Target="settings.xml"/><Relationship Id="rId21" Type="http://schemas.openxmlformats.org/officeDocument/2006/relationships/image" Target="media/image16.emf"/><Relationship Id="rId34" Type="http://schemas.openxmlformats.org/officeDocument/2006/relationships/theme" Target="theme/theme1.xml"/><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image" Target="media/image12.emf"/><Relationship Id="rId25" Type="http://schemas.openxmlformats.org/officeDocument/2006/relationships/hyperlink" Target="http://www.bus.gov.ru/"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emf"/><Relationship Id="rId20" Type="http://schemas.openxmlformats.org/officeDocument/2006/relationships/image" Target="media/image15.emf"/><Relationship Id="rId29" Type="http://schemas.openxmlformats.org/officeDocument/2006/relationships/hyperlink" Target="http://www.bus.gov.ru/" TargetMode="Externa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6.emf"/><Relationship Id="rId24" Type="http://schemas.openxmlformats.org/officeDocument/2006/relationships/hyperlink" Target="http://www.bus.gov.ru/" TargetMode="External"/><Relationship Id="rId32" Type="http://schemas.openxmlformats.org/officeDocument/2006/relationships/hyperlink" Target="http://www.bus.gov.ru/" TargetMode="External"/><Relationship Id="rId5" Type="http://schemas.openxmlformats.org/officeDocument/2006/relationships/hyperlink" Target="http://www.bus.gov.ru/" TargetMode="External"/><Relationship Id="rId15" Type="http://schemas.openxmlformats.org/officeDocument/2006/relationships/image" Target="media/image10.emf"/><Relationship Id="rId23" Type="http://schemas.openxmlformats.org/officeDocument/2006/relationships/hyperlink" Target="http://www.bus.gov.ru/" TargetMode="External"/><Relationship Id="rId28" Type="http://schemas.openxmlformats.org/officeDocument/2006/relationships/hyperlink" Target="http://www.bus.gov.ru/" TargetMode="External"/><Relationship Id="rId10" Type="http://schemas.openxmlformats.org/officeDocument/2006/relationships/image" Target="media/image5.emf"/><Relationship Id="rId19" Type="http://schemas.openxmlformats.org/officeDocument/2006/relationships/image" Target="media/image14.emf"/><Relationship Id="rId31" Type="http://schemas.openxmlformats.org/officeDocument/2006/relationships/hyperlink" Target="http://www.bus.gov.ru/" TargetMode="External"/><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image" Target="media/image9.emf"/><Relationship Id="rId22" Type="http://schemas.openxmlformats.org/officeDocument/2006/relationships/image" Target="media/image17.emf"/><Relationship Id="rId27" Type="http://schemas.openxmlformats.org/officeDocument/2006/relationships/hyperlink" Target="http://www.bus.gov.ru/" TargetMode="External"/><Relationship Id="rId30" Type="http://schemas.openxmlformats.org/officeDocument/2006/relationships/hyperlink" Target="http://www.bus.gov.ru/" TargetMode="Externa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70</Pages>
  <Words>12881</Words>
  <Characters>73422</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Оксана</cp:lastModifiedBy>
  <cp:revision>2</cp:revision>
  <dcterms:created xsi:type="dcterms:W3CDTF">2016-12-26T00:19:00Z</dcterms:created>
  <dcterms:modified xsi:type="dcterms:W3CDTF">2016-12-26T00:19:00Z</dcterms:modified>
</cp:coreProperties>
</file>