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90" w:rsidRPr="003B3F90" w:rsidRDefault="003B3F90" w:rsidP="003B3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3F90">
        <w:rPr>
          <w:rFonts w:ascii="Times New Roman" w:hAnsi="Times New Roman" w:cs="Times New Roman"/>
          <w:sz w:val="28"/>
          <w:szCs w:val="28"/>
        </w:rPr>
        <w:t>Во исполнение приказа</w:t>
      </w:r>
      <w:r>
        <w:rPr>
          <w:rFonts w:ascii="Times New Roman" w:hAnsi="Times New Roman" w:cs="Times New Roman"/>
          <w:sz w:val="28"/>
          <w:szCs w:val="28"/>
        </w:rPr>
        <w:t xml:space="preserve"> № 171 от 27. 03. 2014 г «Об утверждении плана мероприятий по введению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МО Кабанский район» МКУ «Районное управление образования» Администрации муниципального образования «Кабанский район» в МАДОУ д/с «Рябинушка» был составлен план мероприятий по введению федеральных государственных образовательных стандартов дошкольного образования (дорожная карта).</w:t>
      </w:r>
    </w:p>
    <w:p w:rsidR="005A7898" w:rsidRDefault="0059420F" w:rsidP="00594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введению федеральных государственных образовательных стандартов дошкольного образования (ФГОС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 в МАДОУ детский сад «Рябинушка».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1652"/>
        <w:gridCol w:w="3087"/>
        <w:gridCol w:w="2849"/>
      </w:tblGrid>
      <w:tr w:rsidR="00EB0EBA" w:rsidTr="00E97854">
        <w:tc>
          <w:tcPr>
            <w:tcW w:w="0" w:type="auto"/>
            <w:vMerge w:val="restart"/>
          </w:tcPr>
          <w:p w:rsidR="0059420F" w:rsidRPr="0059420F" w:rsidRDefault="0059420F" w:rsidP="005942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4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мероприятий и действий по их выполнению</w:t>
            </w:r>
          </w:p>
        </w:tc>
        <w:tc>
          <w:tcPr>
            <w:tcW w:w="0" w:type="auto"/>
            <w:vMerge w:val="restart"/>
          </w:tcPr>
          <w:p w:rsidR="0059420F" w:rsidRPr="0059420F" w:rsidRDefault="0059420F" w:rsidP="005942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4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</w:t>
            </w:r>
          </w:p>
        </w:tc>
        <w:tc>
          <w:tcPr>
            <w:tcW w:w="0" w:type="auto"/>
            <w:gridSpan w:val="2"/>
          </w:tcPr>
          <w:p w:rsidR="0059420F" w:rsidRPr="0059420F" w:rsidRDefault="0059420F" w:rsidP="005942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4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EB0EBA" w:rsidTr="00A9424A">
        <w:tc>
          <w:tcPr>
            <w:tcW w:w="0" w:type="auto"/>
            <w:vMerge/>
          </w:tcPr>
          <w:p w:rsidR="0059420F" w:rsidRDefault="0059420F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9420F" w:rsidRDefault="0059420F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9420F" w:rsidRPr="0059420F" w:rsidRDefault="0059420F" w:rsidP="005942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420F"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ДОУ</w:t>
            </w:r>
          </w:p>
        </w:tc>
        <w:tc>
          <w:tcPr>
            <w:tcW w:w="0" w:type="auto"/>
          </w:tcPr>
          <w:p w:rsidR="0059420F" w:rsidRPr="0059420F" w:rsidRDefault="0059420F" w:rsidP="005942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59420F">
              <w:rPr>
                <w:rFonts w:ascii="Times New Roman" w:hAnsi="Times New Roman" w:cs="Times New Roman"/>
                <w:i/>
                <w:sz w:val="28"/>
                <w:szCs w:val="28"/>
              </w:rPr>
              <w:t>ероприятия</w:t>
            </w:r>
          </w:p>
        </w:tc>
      </w:tr>
      <w:tr w:rsidR="0059420F" w:rsidTr="002C3DF5">
        <w:tc>
          <w:tcPr>
            <w:tcW w:w="0" w:type="auto"/>
            <w:gridSpan w:val="4"/>
          </w:tcPr>
          <w:p w:rsidR="0059420F" w:rsidRPr="0059420F" w:rsidRDefault="0059420F" w:rsidP="005942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 – правовое, методическое и аналитическое обеспечение ФГОС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EB0EBA" w:rsidTr="00A031E9">
        <w:tc>
          <w:tcPr>
            <w:tcW w:w="0" w:type="auto"/>
          </w:tcPr>
          <w:p w:rsidR="000B1E11" w:rsidRDefault="000B1E11" w:rsidP="000B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нормативно – правовых документов, регламентирующих введение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10.05. 2014 г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локальных актов ДОО в соответствие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имеющихся положений, других локальных актов, разработка новой нормативной документации</w:t>
            </w:r>
            <w:r w:rsidR="00A4789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ФГОС</w:t>
            </w:r>
          </w:p>
        </w:tc>
      </w:tr>
      <w:tr w:rsidR="00EB0EBA" w:rsidTr="008D18F8"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аналитических работ по вопросам оценки стартовых условий введения ФГОС ДО,  требований к качеству услуг дошкольного образования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2014 г.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мониторинг стартовых условий введения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(аналитические материалы)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BA" w:rsidTr="00172E88"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по отдельным вопросам введения ФГОС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0B1E11" w:rsidRDefault="000B1E11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семинаров, согласно Графику методических мероприятий по введению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МАДОУ</w:t>
            </w:r>
          </w:p>
        </w:tc>
        <w:tc>
          <w:tcPr>
            <w:tcW w:w="0" w:type="auto"/>
          </w:tcPr>
          <w:p w:rsidR="000B1E11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методических мероприятий по введению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МАДОУ д\с «Рябинушка»,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намеченных мероприятий</w:t>
            </w:r>
          </w:p>
        </w:tc>
      </w:tr>
      <w:tr w:rsidR="00EB0EBA" w:rsidTr="004F0EEA"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вариативных моделей Основной образовательной программы ДОУ</w:t>
            </w:r>
          </w:p>
        </w:tc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 05. 2014</w:t>
            </w:r>
          </w:p>
        </w:tc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модели Основной образовательной программы МАДОУ д/с «Рябинушка», разработка моделей ООП, Положения 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общеобразовательной программе ДОО»</w:t>
            </w:r>
          </w:p>
        </w:tc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творческой группы по разработке моделей ООП ДО, указанных локальных актов.</w:t>
            </w:r>
          </w:p>
        </w:tc>
      </w:tr>
      <w:tr w:rsidR="00EB0EBA" w:rsidTr="004F0EEA"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на уровне муниципалитета</w:t>
            </w:r>
            <w:r w:rsidR="004444BB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«О примерной номенклатуре ДОО», «Об обязательном документообороте педагогов и специалистов ДОО»</w:t>
            </w:r>
          </w:p>
        </w:tc>
        <w:tc>
          <w:tcPr>
            <w:tcW w:w="0" w:type="auto"/>
          </w:tcPr>
          <w:p w:rsidR="00A4789A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 2014 г</w:t>
            </w:r>
          </w:p>
        </w:tc>
        <w:tc>
          <w:tcPr>
            <w:tcW w:w="0" w:type="auto"/>
          </w:tcPr>
          <w:p w:rsidR="00A4789A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соответствие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указанными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Положениям нормативно – правовой базы, документооборота в МАДОУ</w:t>
            </w:r>
          </w:p>
        </w:tc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BA" w:rsidTr="004F0EEA">
        <w:tc>
          <w:tcPr>
            <w:tcW w:w="0" w:type="auto"/>
          </w:tcPr>
          <w:p w:rsidR="00A4789A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условий реализации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0" w:type="auto"/>
          </w:tcPr>
          <w:p w:rsidR="00A4789A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– декабрь 2016</w:t>
            </w:r>
          </w:p>
        </w:tc>
        <w:tc>
          <w:tcPr>
            <w:tcW w:w="0" w:type="auto"/>
          </w:tcPr>
          <w:p w:rsidR="00A4789A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мониторинг стартовых условий введения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4BB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созданию условий введения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BA" w:rsidTr="004F0EEA">
        <w:tc>
          <w:tcPr>
            <w:tcW w:w="0" w:type="auto"/>
          </w:tcPr>
          <w:p w:rsidR="00A4789A" w:rsidRDefault="004444BB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методических рекомендаций о базовом уровне оснащённости средствами обучения и воспитания для организации предметно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в соответс</w:t>
            </w:r>
            <w:r w:rsidR="00684FD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вии с требованиями ФГОС ДО</w:t>
            </w:r>
          </w:p>
        </w:tc>
        <w:tc>
          <w:tcPr>
            <w:tcW w:w="0" w:type="auto"/>
          </w:tcPr>
          <w:p w:rsidR="00A4789A" w:rsidRDefault="00A4789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DA" w:rsidRDefault="00684FD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2014</w:t>
            </w:r>
          </w:p>
        </w:tc>
        <w:tc>
          <w:tcPr>
            <w:tcW w:w="0" w:type="auto"/>
          </w:tcPr>
          <w:p w:rsidR="00A4789A" w:rsidRDefault="00684FD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методических рекомендаций при разработке ООП МАДОУ</w:t>
            </w:r>
          </w:p>
        </w:tc>
        <w:tc>
          <w:tcPr>
            <w:tcW w:w="0" w:type="auto"/>
          </w:tcPr>
          <w:p w:rsidR="00A4789A" w:rsidRDefault="00684FDA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Включит в ООП МАДОУ д/с «Рябинушка» раздел «Организация предметно – пространственной развивающей среды и деятельности по её освоению»</w:t>
            </w:r>
          </w:p>
        </w:tc>
      </w:tr>
      <w:tr w:rsidR="00EB0EBA" w:rsidTr="004F0EEA">
        <w:tc>
          <w:tcPr>
            <w:tcW w:w="0" w:type="auto"/>
          </w:tcPr>
          <w:p w:rsidR="00684FDA" w:rsidRDefault="00684FD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примерных общеобразовательных программ, находящихся в федеральном реестре, в образовательном процессе. Учёт региональных, этно</w:t>
            </w:r>
            <w:r w:rsidR="0032747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ультурных особенностей</w:t>
            </w:r>
            <w:r w:rsidR="00327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84FDA" w:rsidRDefault="00684FD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FDA" w:rsidRDefault="00684FD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684FDA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</w:p>
        </w:tc>
        <w:tc>
          <w:tcPr>
            <w:tcW w:w="0" w:type="auto"/>
          </w:tcPr>
          <w:p w:rsidR="00684FDA" w:rsidRDefault="00327479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 ООП части, формируемой участниками образовательных отношений до 40 %</w:t>
            </w:r>
          </w:p>
        </w:tc>
      </w:tr>
      <w:tr w:rsidR="00327479" w:rsidTr="00CF4430">
        <w:tc>
          <w:tcPr>
            <w:tcW w:w="0" w:type="auto"/>
            <w:gridSpan w:val="4"/>
          </w:tcPr>
          <w:p w:rsidR="00327479" w:rsidRPr="00327479" w:rsidRDefault="00327479" w:rsidP="00327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Организационное обеспечение реализации ФГОС </w:t>
            </w:r>
            <w:proofErr w:type="gramStart"/>
            <w:r w:rsidRPr="00327479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EB0EBA" w:rsidTr="004F0EEA">
        <w:tc>
          <w:tcPr>
            <w:tcW w:w="0" w:type="auto"/>
          </w:tcPr>
          <w:p w:rsidR="00327479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федерального реестра примерных 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ФГОС ДО (прошедших федеральную экспертизу)</w:t>
            </w:r>
          </w:p>
        </w:tc>
        <w:tc>
          <w:tcPr>
            <w:tcW w:w="0" w:type="auto"/>
          </w:tcPr>
          <w:p w:rsidR="00327479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79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79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2014 г</w:t>
            </w:r>
          </w:p>
        </w:tc>
        <w:tc>
          <w:tcPr>
            <w:tcW w:w="0" w:type="auto"/>
          </w:tcPr>
          <w:p w:rsidR="00327479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примерных 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находящихся в федеральном </w:t>
            </w:r>
            <w:r w:rsidR="009E4AA7">
              <w:rPr>
                <w:rFonts w:ascii="Times New Roman" w:hAnsi="Times New Roman" w:cs="Times New Roman"/>
                <w:sz w:val="28"/>
                <w:szCs w:val="28"/>
              </w:rPr>
              <w:t>реестре при разработке ООП 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«Рябинушка»</w:t>
            </w:r>
          </w:p>
        </w:tc>
        <w:tc>
          <w:tcPr>
            <w:tcW w:w="0" w:type="auto"/>
          </w:tcPr>
          <w:p w:rsidR="00327479" w:rsidRDefault="00327479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с федеральным реестром примерных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AA7">
              <w:rPr>
                <w:rFonts w:ascii="Times New Roman" w:hAnsi="Times New Roman" w:cs="Times New Roman"/>
                <w:sz w:val="28"/>
                <w:szCs w:val="28"/>
              </w:rPr>
              <w:t>Программы для МАДОУ</w:t>
            </w:r>
          </w:p>
        </w:tc>
      </w:tr>
      <w:tr w:rsidR="00EB0EBA" w:rsidTr="004F0EEA">
        <w:tc>
          <w:tcPr>
            <w:tcW w:w="0" w:type="auto"/>
          </w:tcPr>
          <w:p w:rsidR="00327479" w:rsidRDefault="009E4AA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Организационно – методическое обеспечение ДОО,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переходящих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ФГОС в штатном режиме</w:t>
            </w:r>
          </w:p>
        </w:tc>
        <w:tc>
          <w:tcPr>
            <w:tcW w:w="0" w:type="auto"/>
          </w:tcPr>
          <w:p w:rsidR="00327479" w:rsidRDefault="00327479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AA7" w:rsidRDefault="009E4AA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2016 г</w:t>
            </w:r>
          </w:p>
        </w:tc>
        <w:tc>
          <w:tcPr>
            <w:tcW w:w="0" w:type="auto"/>
          </w:tcPr>
          <w:p w:rsidR="00327479" w:rsidRDefault="009E4AA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МАДОУ д/с «Рябинушка»</w:t>
            </w:r>
          </w:p>
        </w:tc>
        <w:tc>
          <w:tcPr>
            <w:tcW w:w="0" w:type="auto"/>
          </w:tcPr>
          <w:p w:rsidR="00327479" w:rsidRDefault="00327479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EBA" w:rsidTr="004A2963">
        <w:tc>
          <w:tcPr>
            <w:tcW w:w="0" w:type="auto"/>
            <w:gridSpan w:val="4"/>
          </w:tcPr>
          <w:p w:rsidR="00EB0EBA" w:rsidRPr="00EB0EBA" w:rsidRDefault="00EB0EBA" w:rsidP="00EB0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ФГОС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EB0EBA" w:rsidTr="004F0EEA">
        <w:tc>
          <w:tcPr>
            <w:tcW w:w="0" w:type="auto"/>
          </w:tcPr>
          <w:p w:rsidR="009E4AA7" w:rsidRDefault="00EB0EB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поэтапного повышения квалификации руководителей т педагогов МАДОУ по вопросам введения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Аттестация руководящих и педагогических работников.</w:t>
            </w:r>
          </w:p>
        </w:tc>
        <w:tc>
          <w:tcPr>
            <w:tcW w:w="0" w:type="auto"/>
          </w:tcPr>
          <w:p w:rsidR="009E4AA7" w:rsidRDefault="009E4AA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BA" w:rsidRDefault="00EB0EB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2016 г</w:t>
            </w:r>
          </w:p>
        </w:tc>
        <w:tc>
          <w:tcPr>
            <w:tcW w:w="0" w:type="auto"/>
          </w:tcPr>
          <w:p w:rsidR="009E4AA7" w:rsidRDefault="00EB0EB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план -  график направления руководящих и педагогических работников МАДОУ д/с «Рябинушка» на прохождение курсов повышение квалификации. Аттестация руководящих и педагогических работников МАДОУ.</w:t>
            </w:r>
          </w:p>
        </w:tc>
        <w:tc>
          <w:tcPr>
            <w:tcW w:w="0" w:type="auto"/>
          </w:tcPr>
          <w:p w:rsidR="009E4AA7" w:rsidRDefault="00EB0EBA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части педагогических работников на соответствие занимаемой должности. Аттестация учителя -  логопеда на первую квалификационную категорию. Подготовка к аттестации на первую квалификационную категорию желающих педагогов.</w:t>
            </w:r>
          </w:p>
        </w:tc>
      </w:tr>
      <w:tr w:rsidR="00EB0EBA" w:rsidTr="004F0EEA">
        <w:tc>
          <w:tcPr>
            <w:tcW w:w="0" w:type="auto"/>
          </w:tcPr>
          <w:p w:rsidR="009E4AA7" w:rsidRDefault="00EB0EBA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 – практические конференции, педагогические чтения,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ориентированные семинары по проблемам введения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1A1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E4AA7" w:rsidRDefault="009E4AA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2016 г</w:t>
            </w:r>
          </w:p>
        </w:tc>
        <w:tc>
          <w:tcPr>
            <w:tcW w:w="0" w:type="auto"/>
          </w:tcPr>
          <w:p w:rsidR="009E4AA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участие в научно – практических конференциях, педагогических чтениях,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ориентированных семинарах по проблемам введения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всех уровнях.</w:t>
            </w:r>
          </w:p>
        </w:tc>
        <w:tc>
          <w:tcPr>
            <w:tcW w:w="0" w:type="auto"/>
          </w:tcPr>
          <w:p w:rsidR="009E4AA7" w:rsidRDefault="009E4AA7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67" w:rsidTr="00DF164A">
        <w:tc>
          <w:tcPr>
            <w:tcW w:w="0" w:type="auto"/>
            <w:gridSpan w:val="4"/>
          </w:tcPr>
          <w:p w:rsidR="001A1267" w:rsidRPr="001A1267" w:rsidRDefault="001A1267" w:rsidP="001A1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сопровождение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</w:tr>
      <w:tr w:rsidR="001A1267" w:rsidTr="004F0EEA">
        <w:tc>
          <w:tcPr>
            <w:tcW w:w="0" w:type="auto"/>
          </w:tcPr>
          <w:p w:rsidR="001A1267" w:rsidRP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информационной образовательной среды: Интернет, электронная почта, сайт,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1A126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1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сайт</w:t>
            </w:r>
          </w:p>
          <w:p w:rsidR="001A1267" w:rsidRP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2015 г</w:t>
            </w:r>
          </w:p>
        </w:tc>
        <w:tc>
          <w:tcPr>
            <w:tcW w:w="0" w:type="auto"/>
          </w:tcPr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информационной образовательной среды.</w:t>
            </w:r>
          </w:p>
        </w:tc>
        <w:tc>
          <w:tcPr>
            <w:tcW w:w="0" w:type="auto"/>
          </w:tcPr>
          <w:p w:rsidR="001A1267" w:rsidRDefault="001A1267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Интернета, открытие собственного сайта, электронной почты</w:t>
            </w:r>
          </w:p>
        </w:tc>
      </w:tr>
      <w:tr w:rsidR="001A1267" w:rsidTr="004F0EEA">
        <w:tc>
          <w:tcPr>
            <w:tcW w:w="0" w:type="auto"/>
          </w:tcPr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муниципального банка педагогической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(БПИ) по введению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01.09.2014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0" w:type="auto"/>
          </w:tcPr>
          <w:p w:rsidR="001A1267" w:rsidRDefault="001A1267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Пополнение БПИ информационными материалами</w:t>
            </w:r>
            <w:r w:rsidR="008E2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МАДОУ д/с «Рябинушка» по введению ФГОС ДО.</w:t>
            </w:r>
          </w:p>
        </w:tc>
        <w:tc>
          <w:tcPr>
            <w:tcW w:w="0" w:type="auto"/>
          </w:tcPr>
          <w:p w:rsidR="001A1267" w:rsidRDefault="001A1267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F95" w:rsidTr="004F0EEA">
        <w:tc>
          <w:tcPr>
            <w:tcW w:w="0" w:type="auto"/>
          </w:tcPr>
          <w:p w:rsidR="008E2F95" w:rsidRDefault="008E2F95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Публикации в СМИ о ходе реализации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E2F95" w:rsidRDefault="008E2F95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2016 г</w:t>
            </w:r>
          </w:p>
        </w:tc>
        <w:tc>
          <w:tcPr>
            <w:tcW w:w="0" w:type="auto"/>
          </w:tcPr>
          <w:p w:rsidR="008E2F95" w:rsidRDefault="008E2F95" w:rsidP="00594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для публикации в СМИ,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электронных.</w:t>
            </w:r>
          </w:p>
        </w:tc>
        <w:tc>
          <w:tcPr>
            <w:tcW w:w="0" w:type="auto"/>
          </w:tcPr>
          <w:p w:rsidR="008E2F95" w:rsidRDefault="008E2F95" w:rsidP="00684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20F" w:rsidRDefault="0059420F" w:rsidP="0059420F">
      <w:pPr>
        <w:rPr>
          <w:rFonts w:ascii="Times New Roman" w:hAnsi="Times New Roman" w:cs="Times New Roman"/>
          <w:sz w:val="28"/>
          <w:szCs w:val="28"/>
        </w:rPr>
      </w:pPr>
    </w:p>
    <w:p w:rsidR="00936E5F" w:rsidRPr="00936E5F" w:rsidRDefault="00936E5F" w:rsidP="00936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Отчёт по введению ФГОС на 01. 06. 2014 г.</w:t>
      </w:r>
    </w:p>
    <w:p w:rsidR="00F55921" w:rsidRDefault="00936E5F" w:rsidP="00594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соответствие с </w:t>
      </w:r>
      <w:bookmarkStart w:id="0" w:name="_GoBack"/>
      <w:bookmarkEnd w:id="0"/>
      <w:r w:rsidR="005B4126">
        <w:rPr>
          <w:rFonts w:ascii="Times New Roman" w:hAnsi="Times New Roman" w:cs="Times New Roman"/>
          <w:sz w:val="28"/>
          <w:szCs w:val="28"/>
        </w:rPr>
        <w:t xml:space="preserve"> планом на 01. 06. 2014 г проведены следующие мероприятия: </w:t>
      </w:r>
    </w:p>
    <w:p w:rsidR="00250444" w:rsidRPr="00250444" w:rsidRDefault="00250444" w:rsidP="002504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часе 28. 10. 2013 года ознакомили педагогов ДОУ о целях и задачах государственной политике в области дошкольного образования, переходе на ФГОС с января 2014г. (заведующий И. Н. Кириллова).</w:t>
      </w:r>
    </w:p>
    <w:p w:rsidR="005B4126" w:rsidRDefault="005B4126" w:rsidP="005B41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Приведены в соответствие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нормативно – правовые документы: </w:t>
      </w:r>
    </w:p>
    <w:p w:rsidR="005B4126" w:rsidRDefault="005B4126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годовом плане ДОУ</w:t>
      </w:r>
      <w:r w:rsidRPr="005B41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126" w:rsidRDefault="005B4126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комплектовании МАДОУ, реализующего основную общеобразовательную программу дошкольного образования»;</w:t>
      </w:r>
    </w:p>
    <w:p w:rsidR="005B4126" w:rsidRDefault="005B4126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комплектовании групп в МАДОУ «Рябинушка»»;</w:t>
      </w:r>
    </w:p>
    <w:p w:rsidR="005B4126" w:rsidRDefault="005B4126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дополнительных образовательных услугах МАДОУ «Рябинушка»»;</w:t>
      </w:r>
    </w:p>
    <w:p w:rsidR="005B4126" w:rsidRDefault="005B4126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мониторинговом (</w:t>
      </w:r>
      <w:r w:rsidR="005D3B9E">
        <w:rPr>
          <w:rFonts w:ascii="Times New Roman" w:hAnsi="Times New Roman" w:cs="Times New Roman"/>
          <w:sz w:val="28"/>
          <w:szCs w:val="28"/>
        </w:rPr>
        <w:t>диагностическом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5D3B9E">
        <w:rPr>
          <w:rFonts w:ascii="Times New Roman" w:hAnsi="Times New Roman" w:cs="Times New Roman"/>
          <w:sz w:val="28"/>
          <w:szCs w:val="28"/>
        </w:rPr>
        <w:t xml:space="preserve"> обследовании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3B9E">
        <w:rPr>
          <w:rFonts w:ascii="Times New Roman" w:hAnsi="Times New Roman" w:cs="Times New Roman"/>
          <w:sz w:val="28"/>
          <w:szCs w:val="28"/>
        </w:rPr>
        <w:t>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методическом объединении педагогических работников»;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порядке замещения должностей педагогических работников МАДОУ д/с «Рябинушка»»;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контрольной деятельности»;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тематическом контроле в МАДОУ д/с «Рябинушка»»;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Рабочей программе педагога МАДОУ д/с «Рябинушка»»;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об Образовательной программе МАДОУ д/с «Рябинушка»»;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логопедическом пункте в МАДОУ д/с «Рябинушка»»;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об аттестации педагогов МАДОУ д/с «Рябинушка» на подтверждения соответствия занимаемой должности»;</w:t>
      </w:r>
    </w:p>
    <w:p w:rsidR="005D3B9E" w:rsidRDefault="005D3B9E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школе молодого воспитателя МАДОУ д/с «Рябинушка»»;</w:t>
      </w:r>
    </w:p>
    <w:p w:rsidR="005D3B9E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об оказании дополнительных образовательных платных услуг в МАДОУ «Рябинушка»»;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об организации питания в МАДОУ д/с «Рябинушка»»;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об отраслевой системе оплаты труда работников МАДОУ д/с «Рябинушка»»;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внебюджетной деятельности МАДОУ д/с «Рябинушка»»;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об общем собрании»;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«Положение о группе кратковременного пребывания, создающихся на базе образовательных учреждений, для детей, не посещающих ДОУ»;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родительском комитете»;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комиссии по охране труда».</w:t>
      </w:r>
    </w:p>
    <w:p w:rsidR="00527CA8" w:rsidRDefault="00527CA8" w:rsidP="005B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Ведётся работа по внесению изменений в Устав МАДОУ д/с «Рябинушка».</w:t>
      </w:r>
    </w:p>
    <w:p w:rsidR="00527CA8" w:rsidRDefault="00250444" w:rsidP="002504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творческая группа по разработке модели ООП МАДОУ «Рябинушка»</w:t>
      </w:r>
      <w:r w:rsidR="00A92309">
        <w:rPr>
          <w:rFonts w:ascii="Times New Roman" w:hAnsi="Times New Roman" w:cs="Times New Roman"/>
          <w:sz w:val="28"/>
          <w:szCs w:val="28"/>
        </w:rPr>
        <w:t>, где будет учтено, что объём обязательной части программы – 60 % от её общего объёма, части, формируемой участниками образовательных отношений – 40%. (постановление Правительства Российской Федерации от 05.08.2013 г №№ 661 об утверждении ФГОС). Так же будет введён раздел «Организация предметно – пространственной развивающей среды и деятельности по её освоению». Учтутся региональные и этнокультурные особенности региона.</w:t>
      </w:r>
    </w:p>
    <w:p w:rsidR="00A92309" w:rsidRDefault="00A92309" w:rsidP="002504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проведена аттестация на соответствие занимаемой должности </w:t>
      </w:r>
      <w:r w:rsidR="001F2268">
        <w:rPr>
          <w:rFonts w:ascii="Times New Roman" w:hAnsi="Times New Roman" w:cs="Times New Roman"/>
          <w:sz w:val="28"/>
          <w:szCs w:val="28"/>
        </w:rPr>
        <w:t>12 педагогических работников, аттестован на первую квалификационную категорию 1 педагогический работник (учитель - логопед). Ведётся подготовка ещё двух педагогов к аттестации на Первую квалификационную категорию.</w:t>
      </w:r>
    </w:p>
    <w:p w:rsidR="003E18DC" w:rsidRDefault="001F2268" w:rsidP="002504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 графиком прохождения курсов повышения квалификации обучение прошли следующие педагогические и административные работники МАДОУ:</w:t>
      </w:r>
    </w:p>
    <w:p w:rsidR="003E18DC" w:rsidRPr="005B4126" w:rsidRDefault="001F2268" w:rsidP="003E18D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701"/>
        <w:gridCol w:w="2268"/>
        <w:gridCol w:w="1418"/>
        <w:gridCol w:w="992"/>
        <w:gridCol w:w="851"/>
      </w:tblGrid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</w:p>
          <w:p w:rsidR="003E18DC" w:rsidRPr="00A92392" w:rsidRDefault="003E18DC" w:rsidP="0044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</w:tc>
        <w:tc>
          <w:tcPr>
            <w:tcW w:w="2268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3E18DC" w:rsidRPr="00A92392" w:rsidRDefault="003E18DC" w:rsidP="0044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1418" w:type="dxa"/>
          </w:tcPr>
          <w:p w:rsidR="003E18DC" w:rsidRPr="00A92392" w:rsidRDefault="003E18DC" w:rsidP="0044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где проходили</w:t>
            </w:r>
          </w:p>
        </w:tc>
        <w:tc>
          <w:tcPr>
            <w:tcW w:w="992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51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кол - </w:t>
            </w:r>
            <w:proofErr w:type="gram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B11D2C" w:rsidTr="00B11D2C">
        <w:trPr>
          <w:trHeight w:val="1338"/>
        </w:trPr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Инна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«Эффективный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 </w:t>
            </w:r>
          </w:p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418" w:type="dxa"/>
          </w:tcPr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АОУ 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10.02.-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</w:tr>
      <w:tr w:rsidR="00B11D2C" w:rsidTr="00B11D2C">
        <w:trPr>
          <w:trHeight w:val="905"/>
        </w:trPr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«Эффективный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418" w:type="dxa"/>
          </w:tcPr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АОУ 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</w:p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АОУ 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17.03.-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Габдрахмано</w:t>
            </w:r>
            <w:proofErr w:type="spellEnd"/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Кимовна</w:t>
            </w:r>
            <w:proofErr w:type="spellEnd"/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«Эффективный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как условие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418" w:type="dxa"/>
          </w:tcPr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АОУ 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24.02.-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Ермакова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Валентиновна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268" w:type="dxa"/>
          </w:tcPr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«Эффективный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</w:t>
            </w:r>
          </w:p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как условие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418" w:type="dxa"/>
          </w:tcPr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АОУ 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</w:tcPr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Ипатьева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Фадеевна</w:t>
            </w:r>
            <w:proofErr w:type="spellEnd"/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</w:p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 ДОУ»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1D2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АОУ 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17.03.-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Комарова Светлана Анатольевна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268" w:type="dxa"/>
          </w:tcPr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</w:p>
        </w:tc>
        <w:tc>
          <w:tcPr>
            <w:tcW w:w="141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АОУ  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20.01-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целевое</w:t>
            </w:r>
          </w:p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АОУ  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17.03.-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Попова Ольга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ФГОС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предметно –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развивающего </w:t>
            </w:r>
          </w:p>
          <w:p w:rsid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ДОУ»</w:t>
            </w:r>
          </w:p>
        </w:tc>
        <w:tc>
          <w:tcPr>
            <w:tcW w:w="141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АОУ  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11.02.-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Черных Ольга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ФГОС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организации предметно –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развивающего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пространства в ДОУ»</w:t>
            </w:r>
          </w:p>
        </w:tc>
        <w:tc>
          <w:tcPr>
            <w:tcW w:w="141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АОУ  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11.02.-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  <w:tr w:rsidR="00B11D2C" w:rsidTr="00B11D2C">
        <w:tc>
          <w:tcPr>
            <w:tcW w:w="426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 xml:space="preserve">Юдина Елена </w:t>
            </w:r>
          </w:p>
          <w:p w:rsidR="003E18DC" w:rsidRPr="00A92392" w:rsidRDefault="003E18DC" w:rsidP="00444ADE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A9239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</w:p>
          <w:p w:rsidR="00A92392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АОУ  ДПО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992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17.03.-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3E18DC" w:rsidRPr="00B11D2C" w:rsidRDefault="003E18DC" w:rsidP="00444AD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2C">
              <w:rPr>
                <w:rFonts w:ascii="Times New Roman" w:hAnsi="Times New Roman" w:cs="Times New Roman"/>
                <w:sz w:val="24"/>
                <w:szCs w:val="24"/>
              </w:rPr>
              <w:t>32 ч</w:t>
            </w:r>
          </w:p>
        </w:tc>
      </w:tr>
    </w:tbl>
    <w:p w:rsidR="003E18DC" w:rsidRDefault="003E18DC" w:rsidP="003E18DC">
      <w:pPr>
        <w:ind w:right="-850"/>
      </w:pPr>
    </w:p>
    <w:p w:rsidR="001F2268" w:rsidRDefault="003E18DC" w:rsidP="003E18D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содержании прослушанных курсов педагоги отчитывались на педагогических советах, совещаниях, часах. Информация использовалась для приведения в соответствие нормативно – правовой документации.</w:t>
      </w:r>
    </w:p>
    <w:p w:rsidR="003E18DC" w:rsidRPr="00A92392" w:rsidRDefault="003E18DC" w:rsidP="003E18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д/с «Рябинушка» имеется доступ к сети Интернет, электронная почта (</w:t>
      </w:r>
      <w:proofErr w:type="spellStart"/>
      <w:r w:rsidR="00A92392">
        <w:rPr>
          <w:rFonts w:ascii="Times New Roman" w:hAnsi="Times New Roman" w:cs="Times New Roman"/>
          <w:sz w:val="28"/>
          <w:szCs w:val="28"/>
          <w:lang w:val="en-US"/>
        </w:rPr>
        <w:t>sel</w:t>
      </w:r>
      <w:proofErr w:type="spellEnd"/>
      <w:r w:rsidR="00A92392" w:rsidRPr="00A923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92392">
        <w:rPr>
          <w:rFonts w:ascii="Times New Roman" w:hAnsi="Times New Roman" w:cs="Times New Roman"/>
          <w:sz w:val="28"/>
          <w:szCs w:val="28"/>
          <w:lang w:val="en-US"/>
        </w:rPr>
        <w:t>Rybinushka</w:t>
      </w:r>
      <w:proofErr w:type="spellEnd"/>
      <w:r w:rsidR="00A92392" w:rsidRPr="00A92392">
        <w:rPr>
          <w:rFonts w:ascii="Times New Roman" w:hAnsi="Times New Roman" w:cs="Times New Roman"/>
          <w:sz w:val="28"/>
          <w:szCs w:val="28"/>
        </w:rPr>
        <w:t xml:space="preserve">.@ </w:t>
      </w:r>
      <w:r w:rsidR="00A9239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92392" w:rsidRPr="00A923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23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92392" w:rsidRPr="00A92392">
        <w:rPr>
          <w:rFonts w:ascii="Times New Roman" w:hAnsi="Times New Roman" w:cs="Times New Roman"/>
          <w:sz w:val="28"/>
          <w:szCs w:val="28"/>
        </w:rPr>
        <w:t xml:space="preserve">. </w:t>
      </w:r>
      <w:r w:rsidR="00A92392">
        <w:rPr>
          <w:rFonts w:ascii="Times New Roman" w:hAnsi="Times New Roman" w:cs="Times New Roman"/>
          <w:sz w:val="28"/>
          <w:szCs w:val="28"/>
        </w:rPr>
        <w:t>Открыт свой сайт (</w:t>
      </w:r>
      <w:r w:rsidR="00A92392">
        <w:rPr>
          <w:rFonts w:ascii="Times New Roman" w:hAnsi="Times New Roman" w:cs="Times New Roman"/>
          <w:sz w:val="28"/>
          <w:szCs w:val="28"/>
          <w:lang w:val="en-US"/>
        </w:rPr>
        <w:t xml:space="preserve">site – 50582 </w:t>
      </w:r>
      <w:proofErr w:type="spellStart"/>
      <w:r w:rsidR="00A92392">
        <w:rPr>
          <w:rFonts w:ascii="Times New Roman" w:hAnsi="Times New Roman" w:cs="Times New Roman"/>
          <w:sz w:val="28"/>
          <w:szCs w:val="28"/>
          <w:lang w:val="en-US"/>
        </w:rPr>
        <w:t>eb</w:t>
      </w:r>
      <w:proofErr w:type="spellEnd"/>
      <w:r w:rsidR="00A9239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="00A92392">
        <w:rPr>
          <w:rFonts w:ascii="Times New Roman" w:hAnsi="Times New Roman" w:cs="Times New Roman"/>
          <w:sz w:val="28"/>
          <w:szCs w:val="28"/>
          <w:lang w:val="en-US"/>
        </w:rPr>
        <w:t>umi</w:t>
      </w:r>
      <w:proofErr w:type="spellEnd"/>
      <w:r w:rsidR="00A923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923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92392">
        <w:rPr>
          <w:rFonts w:ascii="Times New Roman" w:hAnsi="Times New Roman" w:cs="Times New Roman"/>
          <w:sz w:val="28"/>
          <w:szCs w:val="28"/>
        </w:rPr>
        <w:t>).</w:t>
      </w:r>
    </w:p>
    <w:p w:rsidR="00A92392" w:rsidRPr="005B4126" w:rsidRDefault="00A92392" w:rsidP="00A9239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92392" w:rsidRPr="005B4126" w:rsidSect="00594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35C"/>
    <w:multiLevelType w:val="hybridMultilevel"/>
    <w:tmpl w:val="4BF6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F"/>
    <w:rsid w:val="000B1E11"/>
    <w:rsid w:val="00191ABA"/>
    <w:rsid w:val="001A1267"/>
    <w:rsid w:val="001F2268"/>
    <w:rsid w:val="00250444"/>
    <w:rsid w:val="00327479"/>
    <w:rsid w:val="003B3F90"/>
    <w:rsid w:val="003E18DC"/>
    <w:rsid w:val="004444BB"/>
    <w:rsid w:val="00527CA8"/>
    <w:rsid w:val="0059420F"/>
    <w:rsid w:val="005A7898"/>
    <w:rsid w:val="005B4126"/>
    <w:rsid w:val="005D3B9E"/>
    <w:rsid w:val="00684FDA"/>
    <w:rsid w:val="008E2F95"/>
    <w:rsid w:val="00936E5F"/>
    <w:rsid w:val="009E4AA7"/>
    <w:rsid w:val="00A4789A"/>
    <w:rsid w:val="00A92309"/>
    <w:rsid w:val="00A92392"/>
    <w:rsid w:val="00B11D2C"/>
    <w:rsid w:val="00EB0EBA"/>
    <w:rsid w:val="00F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2006-01-01T02:19:00Z</dcterms:created>
  <dcterms:modified xsi:type="dcterms:W3CDTF">2006-01-01T00:31:00Z</dcterms:modified>
</cp:coreProperties>
</file>